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1D" w:rsidRDefault="00CF341D" w:rsidP="00CF341D">
      <w:pPr>
        <w:spacing w:line="560" w:lineRule="exact"/>
        <w:jc w:val="center"/>
        <w:rPr>
          <w:rFonts w:ascii="Times New Roman" w:eastAsia="方正仿宋_GBK" w:hAnsi="Times New Roman"/>
          <w:b/>
          <w:bCs/>
          <w:szCs w:val="32"/>
        </w:rPr>
      </w:pPr>
    </w:p>
    <w:p w:rsidR="00CF341D" w:rsidRDefault="00CF341D" w:rsidP="00CF341D">
      <w:pPr>
        <w:spacing w:line="560" w:lineRule="exact"/>
        <w:jc w:val="center"/>
        <w:rPr>
          <w:rFonts w:ascii="Times New Roman" w:eastAsia="方正仿宋_GBK" w:hAnsi="Times New Roman"/>
          <w:b/>
          <w:bCs/>
          <w:sz w:val="32"/>
          <w:szCs w:val="32"/>
        </w:rPr>
      </w:pPr>
    </w:p>
    <w:p w:rsidR="00CF341D" w:rsidRDefault="00CF341D" w:rsidP="00CF341D">
      <w:pPr>
        <w:spacing w:line="560" w:lineRule="exact"/>
        <w:jc w:val="center"/>
        <w:rPr>
          <w:rFonts w:ascii="Times New Roman" w:eastAsia="方正仿宋_GBK" w:hAnsi="Times New Roman"/>
          <w:b/>
          <w:bCs/>
          <w:sz w:val="32"/>
          <w:szCs w:val="32"/>
        </w:rPr>
      </w:pPr>
    </w:p>
    <w:p w:rsidR="00CF341D" w:rsidRDefault="00CF341D" w:rsidP="00CF341D">
      <w:pPr>
        <w:spacing w:line="560" w:lineRule="exact"/>
        <w:jc w:val="center"/>
        <w:rPr>
          <w:rFonts w:ascii="Times New Roman" w:eastAsia="方正仿宋_GBK" w:hAnsi="Times New Roman"/>
          <w:b/>
          <w:bCs/>
          <w:sz w:val="32"/>
          <w:szCs w:val="32"/>
        </w:rPr>
      </w:pPr>
    </w:p>
    <w:p w:rsidR="00CF341D" w:rsidRDefault="00CF341D" w:rsidP="00CF341D">
      <w:pPr>
        <w:spacing w:line="560" w:lineRule="exact"/>
        <w:jc w:val="center"/>
        <w:rPr>
          <w:rFonts w:ascii="Times New Roman" w:eastAsia="方正仿宋_GBK" w:hAnsi="Times New Roman"/>
          <w:b/>
          <w:bCs/>
          <w:sz w:val="32"/>
          <w:szCs w:val="32"/>
        </w:rPr>
      </w:pPr>
    </w:p>
    <w:p w:rsidR="00CF341D" w:rsidRDefault="00CF341D" w:rsidP="00CF341D">
      <w:pPr>
        <w:spacing w:line="560" w:lineRule="exact"/>
        <w:jc w:val="center"/>
        <w:rPr>
          <w:rFonts w:ascii="Times New Roman" w:eastAsia="方正仿宋_GBK" w:hAnsi="Times New Roman"/>
          <w:b/>
          <w:bCs/>
          <w:sz w:val="32"/>
          <w:szCs w:val="32"/>
        </w:rPr>
      </w:pPr>
    </w:p>
    <w:p w:rsidR="00CF341D" w:rsidRDefault="00CF341D" w:rsidP="00CF341D">
      <w:pPr>
        <w:spacing w:line="560" w:lineRule="exact"/>
        <w:jc w:val="center"/>
        <w:rPr>
          <w:rFonts w:ascii="Times New Roman" w:eastAsia="方正仿宋_GBK" w:hAnsi="Times New Roman"/>
          <w:b/>
          <w:bCs/>
          <w:sz w:val="32"/>
          <w:szCs w:val="32"/>
        </w:rPr>
      </w:pPr>
      <w:r w:rsidRPr="00CF341D">
        <w:rPr>
          <w:rFonts w:ascii="Times New Roman" w:eastAsia="方正仿宋_GBK" w:hAnsi="Times New Roman" w:hint="eastAsia"/>
          <w:b/>
          <w:bCs/>
          <w:sz w:val="32"/>
          <w:szCs w:val="32"/>
        </w:rPr>
        <w:t>宿政传发</w:t>
      </w:r>
      <w:r>
        <w:rPr>
          <w:rFonts w:ascii="Times New Roman" w:eastAsia="方正仿宋_GBK" w:hAnsi="Times New Roman"/>
          <w:b/>
          <w:bCs/>
          <w:sz w:val="32"/>
          <w:szCs w:val="32"/>
        </w:rPr>
        <w:t>〔</w:t>
      </w:r>
      <w:r w:rsidR="00145630">
        <w:rPr>
          <w:rFonts w:ascii="Times New Roman" w:eastAsia="方正仿宋_GBK" w:hAnsi="Times New Roman"/>
          <w:b/>
          <w:bCs/>
          <w:sz w:val="32"/>
          <w:szCs w:val="32"/>
        </w:rPr>
        <w:t>202</w:t>
      </w:r>
      <w:r w:rsidR="00145630">
        <w:rPr>
          <w:rFonts w:ascii="Times New Roman" w:eastAsia="方正仿宋_GBK" w:hAnsi="Times New Roman" w:hint="eastAsia"/>
          <w:b/>
          <w:bCs/>
          <w:sz w:val="32"/>
          <w:szCs w:val="32"/>
        </w:rPr>
        <w:t>3</w:t>
      </w:r>
      <w:r>
        <w:rPr>
          <w:rFonts w:ascii="Times New Roman" w:eastAsia="方正仿宋_GBK" w:hAnsi="Times New Roman"/>
          <w:b/>
          <w:bCs/>
          <w:sz w:val="32"/>
          <w:szCs w:val="32"/>
        </w:rPr>
        <w:t>〕</w:t>
      </w:r>
      <w:r w:rsidR="00145630">
        <w:rPr>
          <w:rFonts w:ascii="Times New Roman" w:eastAsia="方正仿宋_GBK" w:hAnsi="Times New Roman" w:hint="eastAsia"/>
          <w:b/>
          <w:bCs/>
          <w:sz w:val="32"/>
          <w:szCs w:val="32"/>
        </w:rPr>
        <w:t>2</w:t>
      </w:r>
      <w:r>
        <w:rPr>
          <w:rFonts w:ascii="Times New Roman" w:eastAsia="方正仿宋_GBK" w:hAnsi="Times New Roman"/>
          <w:b/>
          <w:bCs/>
          <w:sz w:val="32"/>
          <w:szCs w:val="32"/>
        </w:rPr>
        <w:t>号</w:t>
      </w:r>
    </w:p>
    <w:p w:rsidR="00CF341D" w:rsidRDefault="00CF341D" w:rsidP="00CF341D">
      <w:pPr>
        <w:spacing w:line="560" w:lineRule="exact"/>
        <w:jc w:val="center"/>
        <w:rPr>
          <w:rFonts w:ascii="Times New Roman" w:eastAsia="方正仿宋_GBK" w:hAnsi="Times New Roman"/>
          <w:b/>
          <w:bCs/>
          <w:sz w:val="32"/>
          <w:szCs w:val="32"/>
        </w:rPr>
      </w:pPr>
    </w:p>
    <w:p w:rsidR="005703FB" w:rsidRDefault="005703FB" w:rsidP="00B22FEC">
      <w:pPr>
        <w:spacing w:line="540" w:lineRule="exact"/>
        <w:jc w:val="center"/>
        <w:rPr>
          <w:rFonts w:ascii="Times New Roman" w:eastAsia="方正小标宋_GBK" w:hAnsi="Times New Roman" w:cs="Times New Roman" w:hint="eastAsia"/>
          <w:sz w:val="44"/>
          <w:szCs w:val="44"/>
        </w:rPr>
      </w:pPr>
    </w:p>
    <w:p w:rsidR="004D44EA" w:rsidRDefault="004D44EA" w:rsidP="00436379">
      <w:pPr>
        <w:spacing w:line="540" w:lineRule="exact"/>
        <w:jc w:val="center"/>
        <w:rPr>
          <w:rFonts w:ascii="Times New Roman" w:eastAsia="方正小标宋_GBK" w:hAnsi="Times New Roman" w:cs="Times New Roman" w:hint="eastAsia"/>
          <w:sz w:val="44"/>
          <w:szCs w:val="44"/>
        </w:rPr>
      </w:pPr>
      <w:r>
        <w:rPr>
          <w:rFonts w:ascii="Times New Roman" w:eastAsia="方正小标宋_GBK" w:hAnsi="Times New Roman" w:cs="Times New Roman" w:hint="eastAsia"/>
          <w:sz w:val="44"/>
          <w:szCs w:val="44"/>
        </w:rPr>
        <w:t>市政府办公室</w:t>
      </w:r>
      <w:r w:rsidR="00415784" w:rsidRPr="00415784">
        <w:rPr>
          <w:rFonts w:ascii="Times New Roman" w:eastAsia="方正小标宋_GBK" w:hAnsi="Times New Roman" w:cs="Times New Roman" w:hint="eastAsia"/>
          <w:sz w:val="44"/>
          <w:szCs w:val="44"/>
        </w:rPr>
        <w:t>关于</w:t>
      </w:r>
    </w:p>
    <w:p w:rsidR="00415784" w:rsidRDefault="00415784" w:rsidP="00436379">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支持</w:t>
      </w:r>
      <w:r w:rsidRPr="00415784">
        <w:rPr>
          <w:rFonts w:ascii="Times New Roman" w:eastAsia="方正小标宋_GBK" w:hAnsi="Times New Roman" w:cs="Times New Roman" w:hint="eastAsia"/>
          <w:sz w:val="44"/>
          <w:szCs w:val="44"/>
        </w:rPr>
        <w:t>稳岗留工保障经济有序运行</w:t>
      </w:r>
      <w:r>
        <w:rPr>
          <w:rFonts w:ascii="Times New Roman" w:eastAsia="方正小标宋_GBK" w:hAnsi="Times New Roman" w:cs="Times New Roman" w:hint="eastAsia"/>
          <w:sz w:val="44"/>
          <w:szCs w:val="44"/>
        </w:rPr>
        <w:t>的通知</w:t>
      </w:r>
    </w:p>
    <w:p w:rsidR="00A33562" w:rsidRDefault="00A33562" w:rsidP="00953BF9">
      <w:pPr>
        <w:spacing w:line="540" w:lineRule="exact"/>
        <w:ind w:firstLineChars="200" w:firstLine="640"/>
        <w:rPr>
          <w:rFonts w:ascii="Times New Roman" w:eastAsia="方正仿宋_GBK" w:hAnsi="Times New Roman" w:cs="Times New Roman"/>
          <w:sz w:val="32"/>
          <w:szCs w:val="32"/>
        </w:rPr>
      </w:pPr>
    </w:p>
    <w:p w:rsidR="00323145" w:rsidRDefault="00323145" w:rsidP="00323145">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各县、区人民政府，市各开发区、新区、园区管委会，市各有关部门和单位：</w:t>
      </w:r>
    </w:p>
    <w:p w:rsidR="000F565E" w:rsidRPr="000F565E" w:rsidRDefault="000F565E" w:rsidP="00953BF9">
      <w:pPr>
        <w:spacing w:line="540" w:lineRule="exact"/>
        <w:ind w:firstLineChars="200" w:firstLine="640"/>
        <w:rPr>
          <w:rFonts w:ascii="Times New Roman" w:eastAsia="方正仿宋_GBK" w:hAnsi="Times New Roman" w:cs="Times New Roman"/>
          <w:sz w:val="32"/>
          <w:szCs w:val="32"/>
        </w:rPr>
      </w:pPr>
      <w:r w:rsidRPr="000F565E">
        <w:rPr>
          <w:rFonts w:ascii="Times New Roman" w:eastAsia="方正仿宋_GBK" w:hAnsi="Times New Roman" w:cs="Times New Roman" w:hint="eastAsia"/>
          <w:sz w:val="32"/>
          <w:szCs w:val="32"/>
        </w:rPr>
        <w:t>为全面贯彻落实中央</w:t>
      </w:r>
      <w:r w:rsidR="00D733B6">
        <w:rPr>
          <w:rFonts w:ascii="Times New Roman" w:eastAsia="方正仿宋_GBK" w:hAnsi="Times New Roman" w:cs="Times New Roman" w:hint="eastAsia"/>
          <w:sz w:val="32"/>
          <w:szCs w:val="32"/>
        </w:rPr>
        <w:t>、</w:t>
      </w:r>
      <w:r w:rsidRPr="000F565E">
        <w:rPr>
          <w:rFonts w:ascii="Times New Roman" w:eastAsia="方正仿宋_GBK" w:hAnsi="Times New Roman" w:cs="Times New Roman" w:hint="eastAsia"/>
          <w:sz w:val="32"/>
          <w:szCs w:val="32"/>
        </w:rPr>
        <w:t>省部署要求，</w:t>
      </w:r>
      <w:r w:rsidR="00C52E5A" w:rsidRPr="00C52E5A">
        <w:rPr>
          <w:rFonts w:ascii="Times New Roman" w:eastAsia="方正仿宋_GBK" w:hAnsi="Times New Roman" w:cs="Times New Roman" w:hint="eastAsia"/>
          <w:sz w:val="32"/>
          <w:szCs w:val="32"/>
        </w:rPr>
        <w:t>更好统筹疫情防控和经济社会发展</w:t>
      </w:r>
      <w:r w:rsidR="00C52E5A">
        <w:rPr>
          <w:rFonts w:ascii="Times New Roman" w:eastAsia="方正仿宋_GBK" w:hAnsi="Times New Roman" w:cs="Times New Roman" w:hint="eastAsia"/>
          <w:sz w:val="32"/>
          <w:szCs w:val="32"/>
        </w:rPr>
        <w:t>，</w:t>
      </w:r>
      <w:r w:rsidRPr="005A4BB0">
        <w:rPr>
          <w:rFonts w:ascii="Times New Roman" w:eastAsia="方正仿宋_GBK" w:hAnsi="Times New Roman" w:cs="Times New Roman"/>
          <w:sz w:val="32"/>
          <w:szCs w:val="32"/>
        </w:rPr>
        <w:t>支持全市重点</w:t>
      </w:r>
      <w:r w:rsidR="00D733B6">
        <w:rPr>
          <w:rFonts w:ascii="Times New Roman" w:eastAsia="方正仿宋_GBK" w:hAnsi="Times New Roman" w:cs="Times New Roman" w:hint="eastAsia"/>
          <w:sz w:val="32"/>
          <w:szCs w:val="32"/>
        </w:rPr>
        <w:t>行业</w:t>
      </w:r>
      <w:r w:rsidRPr="005A4BB0">
        <w:rPr>
          <w:rFonts w:ascii="Times New Roman" w:eastAsia="方正仿宋_GBK" w:hAnsi="Times New Roman" w:cs="Times New Roman"/>
          <w:sz w:val="32"/>
          <w:szCs w:val="32"/>
        </w:rPr>
        <w:t>企业春节期间稳岗留工、稳产增效，</w:t>
      </w:r>
      <w:r w:rsidRPr="000F565E">
        <w:rPr>
          <w:rFonts w:ascii="Times New Roman" w:eastAsia="方正仿宋_GBK" w:hAnsi="Times New Roman" w:cs="Times New Roman" w:hint="eastAsia"/>
          <w:sz w:val="32"/>
          <w:szCs w:val="32"/>
        </w:rPr>
        <w:t>保障城市和经济有序运行，</w:t>
      </w:r>
      <w:r w:rsidR="00C6526D">
        <w:rPr>
          <w:rFonts w:ascii="Times New Roman" w:eastAsia="方正仿宋_GBK" w:hAnsi="Times New Roman" w:cs="Times New Roman" w:hint="eastAsia"/>
          <w:sz w:val="32"/>
          <w:szCs w:val="32"/>
        </w:rPr>
        <w:t>现</w:t>
      </w:r>
      <w:r>
        <w:rPr>
          <w:rFonts w:ascii="Times New Roman" w:eastAsia="方正仿宋_GBK" w:hAnsi="Times New Roman" w:cs="Times New Roman" w:hint="eastAsia"/>
          <w:sz w:val="32"/>
          <w:szCs w:val="32"/>
        </w:rPr>
        <w:t>就</w:t>
      </w:r>
      <w:r w:rsidRPr="000F565E">
        <w:rPr>
          <w:rFonts w:ascii="Times New Roman" w:eastAsia="方正仿宋_GBK" w:hAnsi="Times New Roman" w:cs="Times New Roman" w:hint="eastAsia"/>
          <w:sz w:val="32"/>
          <w:szCs w:val="32"/>
        </w:rPr>
        <w:t>有关工作</w:t>
      </w:r>
      <w:r>
        <w:rPr>
          <w:rFonts w:ascii="Times New Roman" w:eastAsia="方正仿宋_GBK" w:hAnsi="Times New Roman" w:cs="Times New Roman" w:hint="eastAsia"/>
          <w:sz w:val="32"/>
          <w:szCs w:val="32"/>
        </w:rPr>
        <w:t>通知如下</w:t>
      </w:r>
      <w:r w:rsidRPr="000F565E">
        <w:rPr>
          <w:rFonts w:ascii="Times New Roman" w:eastAsia="方正仿宋_GBK" w:hAnsi="Times New Roman" w:cs="Times New Roman" w:hint="eastAsia"/>
          <w:sz w:val="32"/>
          <w:szCs w:val="32"/>
        </w:rPr>
        <w:t>。</w:t>
      </w:r>
    </w:p>
    <w:p w:rsidR="00415784" w:rsidRPr="000F565E" w:rsidRDefault="00415784" w:rsidP="00953BF9">
      <w:pPr>
        <w:spacing w:line="540" w:lineRule="exact"/>
        <w:ind w:firstLineChars="200" w:firstLine="640"/>
        <w:rPr>
          <w:rFonts w:ascii="黑体" w:eastAsia="黑体" w:hAnsi="黑体"/>
          <w:color w:val="000000" w:themeColor="text1"/>
          <w:sz w:val="32"/>
          <w:szCs w:val="32"/>
        </w:rPr>
      </w:pPr>
      <w:r w:rsidRPr="000F565E">
        <w:rPr>
          <w:rFonts w:ascii="黑体" w:eastAsia="黑体" w:hAnsi="黑体" w:hint="eastAsia"/>
          <w:color w:val="000000" w:themeColor="text1"/>
          <w:sz w:val="32"/>
          <w:szCs w:val="32"/>
        </w:rPr>
        <w:t>一、夯实企业稳岗稳产主体责任</w:t>
      </w:r>
    </w:p>
    <w:p w:rsidR="00415784" w:rsidRPr="00BF0C30" w:rsidRDefault="00415784" w:rsidP="00953BF9">
      <w:pPr>
        <w:spacing w:line="540" w:lineRule="exact"/>
        <w:rPr>
          <w:rFonts w:ascii="方正仿宋_GBK" w:eastAsia="方正仿宋_GBK"/>
          <w:color w:val="000000" w:themeColor="text1"/>
          <w:sz w:val="32"/>
          <w:szCs w:val="32"/>
        </w:rPr>
      </w:pPr>
      <w:r w:rsidRPr="00BF0C30">
        <w:rPr>
          <w:rFonts w:ascii="方正仿宋_GBK" w:eastAsia="方正仿宋_GBK" w:hint="eastAsia"/>
          <w:color w:val="000000" w:themeColor="text1"/>
          <w:sz w:val="32"/>
          <w:szCs w:val="32"/>
        </w:rPr>
        <w:t>  </w:t>
      </w:r>
      <w:r w:rsidRPr="00926461">
        <w:rPr>
          <w:rFonts w:ascii="方正楷体_GBK" w:eastAsia="方正楷体_GBK" w:hint="eastAsia"/>
          <w:color w:val="000000" w:themeColor="text1"/>
          <w:sz w:val="32"/>
          <w:szCs w:val="32"/>
        </w:rPr>
        <w:t>1、</w:t>
      </w:r>
      <w:r w:rsidR="00926461" w:rsidRPr="00926461">
        <w:rPr>
          <w:rFonts w:ascii="方正楷体_GBK" w:eastAsia="方正楷体_GBK" w:hint="eastAsia"/>
          <w:color w:val="000000" w:themeColor="text1"/>
          <w:sz w:val="32"/>
          <w:szCs w:val="32"/>
        </w:rPr>
        <w:t>夯实企业主体责任。</w:t>
      </w:r>
      <w:r w:rsidRPr="00BF0C30">
        <w:rPr>
          <w:rFonts w:ascii="方正仿宋_GBK" w:eastAsia="方正仿宋_GBK" w:hint="eastAsia"/>
          <w:color w:val="000000" w:themeColor="text1"/>
          <w:sz w:val="32"/>
          <w:szCs w:val="32"/>
        </w:rPr>
        <w:t>企业是做好自身稳岗稳产工作的责任主体，要把确保用工规模基本稳定作为现阶段工作的重点，确保企业正常运行，确保不影响城市功能。要密切跟踪国家政策导向，及时研判岗位用工形势，制定相关工作预案，及时化解因一线人员缺失对企业平稳运行可能造成的风险和不利影响。</w:t>
      </w:r>
      <w:r w:rsidR="00D733B6" w:rsidRPr="005761A7">
        <w:rPr>
          <w:rFonts w:ascii="Times New Roman" w:eastAsia="方正仿宋_GBK" w:hAnsi="Times New Roman" w:cs="Times New Roman"/>
          <w:sz w:val="32"/>
          <w:szCs w:val="32"/>
        </w:rPr>
        <w:lastRenderedPageBreak/>
        <w:t>鼓励企业通过发放留岗红包、过年礼包等方式，引导外地员工就地过年。</w:t>
      </w:r>
      <w:r w:rsidRPr="00BF0C30">
        <w:rPr>
          <w:rFonts w:ascii="方正仿宋_GBK" w:eastAsia="方正仿宋_GBK" w:hint="eastAsia"/>
          <w:color w:val="000000" w:themeColor="text1"/>
          <w:sz w:val="32"/>
          <w:szCs w:val="32"/>
        </w:rPr>
        <w:t>（责任单位：各行业主管部门</w:t>
      </w:r>
      <w:r w:rsidR="000F565E">
        <w:rPr>
          <w:rFonts w:ascii="方正仿宋_GBK" w:eastAsia="方正仿宋_GBK" w:hint="eastAsia"/>
          <w:color w:val="000000" w:themeColor="text1"/>
          <w:sz w:val="32"/>
          <w:szCs w:val="32"/>
        </w:rPr>
        <w:t>，</w:t>
      </w:r>
      <w:r w:rsidR="000F565E">
        <w:rPr>
          <w:rFonts w:ascii="Times New Roman" w:eastAsia="方正仿宋_GBK" w:hAnsi="Times New Roman" w:cs="Times New Roman" w:hint="eastAsia"/>
          <w:sz w:val="32"/>
          <w:szCs w:val="32"/>
        </w:rPr>
        <w:t>各县、区人民政府，市各开发区、新区、园区管委会</w:t>
      </w:r>
      <w:r w:rsidRPr="00BF0C30">
        <w:rPr>
          <w:rFonts w:ascii="方正仿宋_GBK" w:eastAsia="方正仿宋_GBK" w:hint="eastAsia"/>
          <w:color w:val="000000" w:themeColor="text1"/>
          <w:sz w:val="32"/>
          <w:szCs w:val="32"/>
        </w:rPr>
        <w:t>）</w:t>
      </w:r>
    </w:p>
    <w:p w:rsidR="00AD0653" w:rsidRPr="005A4BB0" w:rsidRDefault="00415784" w:rsidP="00953BF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D567D6" w:rsidRPr="005A4BB0">
        <w:rPr>
          <w:rFonts w:ascii="Times New Roman" w:eastAsia="黑体" w:hAnsi="Times New Roman" w:cs="Times New Roman"/>
          <w:sz w:val="32"/>
          <w:szCs w:val="32"/>
        </w:rPr>
        <w:t>、</w:t>
      </w:r>
      <w:r w:rsidR="00AD0653" w:rsidRPr="005A4BB0">
        <w:rPr>
          <w:rFonts w:ascii="Times New Roman" w:eastAsia="黑体" w:hAnsi="Times New Roman" w:cs="Times New Roman"/>
          <w:sz w:val="32"/>
          <w:szCs w:val="32"/>
        </w:rPr>
        <w:t>稳定强化人力资源供给</w:t>
      </w:r>
    </w:p>
    <w:p w:rsidR="00AD0653"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2</w:t>
      </w:r>
      <w:r w:rsidR="000C163D" w:rsidRPr="005A4BB0">
        <w:rPr>
          <w:rFonts w:ascii="Times New Roman" w:eastAsia="方正楷体_GBK" w:hAnsi="Times New Roman" w:cs="Times New Roman"/>
          <w:sz w:val="32"/>
          <w:szCs w:val="32"/>
        </w:rPr>
        <w:t>、</w:t>
      </w:r>
      <w:r w:rsidR="00AD0653" w:rsidRPr="005A4BB0">
        <w:rPr>
          <w:rFonts w:ascii="Times New Roman" w:eastAsia="方正楷体_GBK" w:hAnsi="Times New Roman" w:cs="Times New Roman"/>
          <w:sz w:val="32"/>
          <w:szCs w:val="32"/>
        </w:rPr>
        <w:t>提供留乡就业补助。</w:t>
      </w:r>
      <w:r w:rsidR="00AD0653" w:rsidRPr="005A4BB0">
        <w:rPr>
          <w:rFonts w:ascii="Times New Roman" w:eastAsia="方正仿宋_GBK" w:hAnsi="Times New Roman" w:cs="Times New Roman"/>
          <w:sz w:val="32"/>
          <w:szCs w:val="32"/>
        </w:rPr>
        <w:t>对本市劳动力返乡就业</w:t>
      </w:r>
      <w:r w:rsidR="008262DE">
        <w:rPr>
          <w:rFonts w:ascii="Times New Roman" w:eastAsia="方正仿宋_GBK" w:hAnsi="Times New Roman" w:cs="Times New Roman" w:hint="eastAsia"/>
          <w:sz w:val="32"/>
          <w:szCs w:val="32"/>
        </w:rPr>
        <w:t>，</w:t>
      </w:r>
      <w:r w:rsidR="00AD0653" w:rsidRPr="005A4BB0">
        <w:rPr>
          <w:rFonts w:ascii="Times New Roman" w:eastAsia="方正仿宋_GBK" w:hAnsi="Times New Roman" w:cs="Times New Roman"/>
          <w:sz w:val="32"/>
          <w:szCs w:val="32"/>
        </w:rPr>
        <w:t>签订一年以上劳动合同</w:t>
      </w:r>
      <w:r w:rsidR="008262DE">
        <w:rPr>
          <w:rFonts w:ascii="Times New Roman" w:eastAsia="方正仿宋_GBK" w:hAnsi="Times New Roman" w:cs="Times New Roman" w:hint="eastAsia"/>
          <w:sz w:val="32"/>
          <w:szCs w:val="32"/>
        </w:rPr>
        <w:t>并依法缴纳社会保险</w:t>
      </w:r>
      <w:r w:rsidR="00AD0653" w:rsidRPr="005A4BB0">
        <w:rPr>
          <w:rFonts w:ascii="Times New Roman" w:eastAsia="方正仿宋_GBK" w:hAnsi="Times New Roman" w:cs="Times New Roman"/>
          <w:sz w:val="32"/>
          <w:szCs w:val="32"/>
        </w:rPr>
        <w:t>的，按照</w:t>
      </w:r>
      <w:r w:rsidR="00AD0653" w:rsidRPr="005A4BB0">
        <w:rPr>
          <w:rFonts w:ascii="Times New Roman" w:eastAsia="方正仿宋_GBK" w:hAnsi="Times New Roman" w:cs="Times New Roman"/>
          <w:sz w:val="32"/>
          <w:szCs w:val="32"/>
        </w:rPr>
        <w:t>500</w:t>
      </w:r>
      <w:r w:rsidR="00AD0653" w:rsidRPr="005A4BB0">
        <w:rPr>
          <w:rFonts w:ascii="Times New Roman" w:eastAsia="方正仿宋_GBK" w:hAnsi="Times New Roman" w:cs="Times New Roman"/>
          <w:sz w:val="32"/>
          <w:szCs w:val="32"/>
        </w:rPr>
        <w:t>元</w:t>
      </w:r>
      <w:r w:rsidR="00AD0653" w:rsidRPr="005A4BB0">
        <w:rPr>
          <w:rFonts w:ascii="Times New Roman" w:eastAsia="方正仿宋_GBK" w:hAnsi="Times New Roman" w:cs="Times New Roman"/>
          <w:sz w:val="32"/>
          <w:szCs w:val="32"/>
        </w:rPr>
        <w:t>/</w:t>
      </w:r>
      <w:r w:rsidR="00AD0653" w:rsidRPr="005A4BB0">
        <w:rPr>
          <w:rFonts w:ascii="Times New Roman" w:eastAsia="方正仿宋_GBK" w:hAnsi="Times New Roman" w:cs="Times New Roman"/>
          <w:sz w:val="32"/>
          <w:szCs w:val="32"/>
        </w:rPr>
        <w:t>人标准给予一次性补助</w:t>
      </w:r>
      <w:r w:rsidR="004F3429" w:rsidRPr="005A4BB0">
        <w:rPr>
          <w:rFonts w:ascii="Times New Roman" w:eastAsia="方正仿宋_GBK" w:hAnsi="Times New Roman" w:cs="Times New Roman"/>
          <w:sz w:val="32"/>
          <w:szCs w:val="32"/>
        </w:rPr>
        <w:t>。</w:t>
      </w:r>
      <w:r w:rsidR="00415784">
        <w:rPr>
          <w:rFonts w:ascii="Times New Roman" w:eastAsia="方正仿宋_GBK" w:hAnsi="Times New Roman" w:cs="Times New Roman" w:hint="eastAsia"/>
          <w:sz w:val="32"/>
          <w:szCs w:val="32"/>
        </w:rPr>
        <w:t>（责任单位：市人社局、</w:t>
      </w:r>
      <w:r w:rsidR="00DB1784">
        <w:rPr>
          <w:rFonts w:ascii="Times New Roman" w:eastAsia="方正仿宋_GBK" w:hAnsi="Times New Roman" w:cs="Times New Roman" w:hint="eastAsia"/>
          <w:sz w:val="32"/>
          <w:szCs w:val="32"/>
        </w:rPr>
        <w:t>市财政局、</w:t>
      </w:r>
      <w:r w:rsidR="008262DE">
        <w:rPr>
          <w:rFonts w:ascii="Times New Roman" w:eastAsia="方正仿宋_GBK" w:hAnsi="Times New Roman" w:cs="Times New Roman" w:hint="eastAsia"/>
          <w:sz w:val="32"/>
          <w:szCs w:val="32"/>
        </w:rPr>
        <w:t>市税务局</w:t>
      </w:r>
      <w:r w:rsidR="00415784">
        <w:rPr>
          <w:rFonts w:ascii="Times New Roman" w:eastAsia="方正仿宋_GBK" w:hAnsi="Times New Roman" w:cs="Times New Roman" w:hint="eastAsia"/>
          <w:sz w:val="32"/>
          <w:szCs w:val="32"/>
        </w:rPr>
        <w:t>，各县、区人民政府，市各开发区、新区、园区管委会）</w:t>
      </w:r>
    </w:p>
    <w:p w:rsidR="00D567D6"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3</w:t>
      </w:r>
      <w:r w:rsidR="000C163D" w:rsidRPr="005A4BB0">
        <w:rPr>
          <w:rFonts w:ascii="Times New Roman" w:eastAsia="方正楷体_GBK" w:hAnsi="Times New Roman" w:cs="Times New Roman"/>
          <w:sz w:val="32"/>
          <w:szCs w:val="32"/>
        </w:rPr>
        <w:t>、</w:t>
      </w:r>
      <w:r w:rsidR="00D567D6" w:rsidRPr="005A4BB0">
        <w:rPr>
          <w:rFonts w:ascii="Times New Roman" w:eastAsia="方正楷体_GBK" w:hAnsi="Times New Roman" w:cs="Times New Roman"/>
          <w:sz w:val="32"/>
          <w:szCs w:val="32"/>
        </w:rPr>
        <w:t>发放一次性留工补助。</w:t>
      </w:r>
      <w:r w:rsidR="00C03960">
        <w:rPr>
          <w:rFonts w:ascii="Times New Roman" w:eastAsia="方正仿宋_GBK" w:hAnsi="Times New Roman" w:cs="Times New Roman"/>
          <w:sz w:val="32"/>
          <w:szCs w:val="32"/>
        </w:rPr>
        <w:t>对春节期间留工保供、项目连续</w:t>
      </w:r>
      <w:r w:rsidR="009D7F53">
        <w:rPr>
          <w:rFonts w:ascii="Times New Roman" w:eastAsia="方正仿宋_GBK" w:hAnsi="Times New Roman" w:cs="Times New Roman" w:hint="eastAsia"/>
          <w:sz w:val="32"/>
          <w:szCs w:val="32"/>
        </w:rPr>
        <w:t>生产</w:t>
      </w:r>
      <w:r w:rsidR="00C03960">
        <w:rPr>
          <w:rFonts w:ascii="Times New Roman" w:eastAsia="方正仿宋_GBK" w:hAnsi="Times New Roman" w:cs="Times New Roman"/>
          <w:sz w:val="32"/>
          <w:szCs w:val="32"/>
        </w:rPr>
        <w:t>的</w:t>
      </w:r>
      <w:r w:rsidR="00415784">
        <w:rPr>
          <w:rFonts w:ascii="Times New Roman" w:eastAsia="方正仿宋_GBK" w:hAnsi="Times New Roman" w:cs="Times New Roman" w:hint="eastAsia"/>
          <w:sz w:val="32"/>
          <w:szCs w:val="32"/>
        </w:rPr>
        <w:t>重点</w:t>
      </w:r>
      <w:r w:rsidR="009A2D31">
        <w:rPr>
          <w:rFonts w:ascii="Times New Roman" w:eastAsia="方正仿宋_GBK" w:hAnsi="Times New Roman" w:cs="Times New Roman" w:hint="eastAsia"/>
          <w:sz w:val="32"/>
          <w:szCs w:val="32"/>
        </w:rPr>
        <w:t>工业</w:t>
      </w:r>
      <w:r w:rsidR="00D567D6" w:rsidRPr="005A4BB0">
        <w:rPr>
          <w:rFonts w:ascii="Times New Roman" w:eastAsia="方正仿宋_GBK" w:hAnsi="Times New Roman" w:cs="Times New Roman"/>
          <w:sz w:val="32"/>
          <w:szCs w:val="32"/>
        </w:rPr>
        <w:t>企业</w:t>
      </w:r>
      <w:r w:rsidR="00415784">
        <w:rPr>
          <w:rFonts w:ascii="Times New Roman" w:eastAsia="方正仿宋_GBK" w:hAnsi="Times New Roman" w:cs="Times New Roman" w:hint="eastAsia"/>
          <w:sz w:val="32"/>
          <w:szCs w:val="32"/>
        </w:rPr>
        <w:t>、重点建设工程和居民生活保供企业</w:t>
      </w:r>
      <w:r w:rsidR="00D567D6" w:rsidRPr="005A4BB0">
        <w:rPr>
          <w:rFonts w:ascii="Times New Roman" w:eastAsia="方正仿宋_GBK" w:hAnsi="Times New Roman" w:cs="Times New Roman"/>
          <w:sz w:val="32"/>
          <w:szCs w:val="32"/>
        </w:rPr>
        <w:t>，按实际留宿过年外市参保员工每人</w:t>
      </w:r>
      <w:r w:rsidR="00D567D6" w:rsidRPr="005A4BB0">
        <w:rPr>
          <w:rFonts w:ascii="Times New Roman" w:eastAsia="方正仿宋_GBK" w:hAnsi="Times New Roman" w:cs="Times New Roman"/>
          <w:sz w:val="32"/>
          <w:szCs w:val="32"/>
        </w:rPr>
        <w:t>500</w:t>
      </w:r>
      <w:r w:rsidR="00415784">
        <w:rPr>
          <w:rFonts w:ascii="Times New Roman" w:eastAsia="方正仿宋_GBK" w:hAnsi="Times New Roman" w:cs="Times New Roman"/>
          <w:sz w:val="32"/>
          <w:szCs w:val="32"/>
        </w:rPr>
        <w:t>元的标准</w:t>
      </w:r>
      <w:r w:rsidR="000B2362">
        <w:rPr>
          <w:rFonts w:ascii="Times New Roman" w:eastAsia="方正仿宋_GBK" w:hAnsi="Times New Roman" w:cs="Times New Roman" w:hint="eastAsia"/>
          <w:sz w:val="32"/>
          <w:szCs w:val="32"/>
        </w:rPr>
        <w:t>，</w:t>
      </w:r>
      <w:r w:rsidR="00415784">
        <w:rPr>
          <w:rFonts w:ascii="Times New Roman" w:eastAsia="方正仿宋_GBK" w:hAnsi="Times New Roman" w:cs="Times New Roman"/>
          <w:sz w:val="32"/>
          <w:szCs w:val="32"/>
        </w:rPr>
        <w:t>发放一次性留工补助</w:t>
      </w:r>
      <w:r w:rsidR="00415784">
        <w:rPr>
          <w:rFonts w:ascii="Times New Roman" w:eastAsia="方正仿宋_GBK" w:hAnsi="Times New Roman" w:cs="Times New Roman" w:hint="eastAsia"/>
          <w:sz w:val="32"/>
          <w:szCs w:val="32"/>
        </w:rPr>
        <w:t>，</w:t>
      </w:r>
      <w:r w:rsidR="00D733B6">
        <w:rPr>
          <w:rFonts w:ascii="Times New Roman" w:eastAsia="方正仿宋_GBK" w:hAnsi="Times New Roman" w:cs="Times New Roman"/>
          <w:sz w:val="32"/>
          <w:szCs w:val="32"/>
        </w:rPr>
        <w:t>每个企业补贴总</w:t>
      </w:r>
      <w:r w:rsidR="00D733B6">
        <w:rPr>
          <w:rFonts w:ascii="Times New Roman" w:eastAsia="方正仿宋_GBK" w:hAnsi="Times New Roman" w:cs="Times New Roman" w:hint="eastAsia"/>
          <w:sz w:val="32"/>
          <w:szCs w:val="32"/>
        </w:rPr>
        <w:t>额</w:t>
      </w:r>
      <w:r w:rsidR="00D567D6" w:rsidRPr="005A4BB0">
        <w:rPr>
          <w:rFonts w:ascii="Times New Roman" w:eastAsia="方正仿宋_GBK" w:hAnsi="Times New Roman" w:cs="Times New Roman"/>
          <w:sz w:val="32"/>
          <w:szCs w:val="32"/>
        </w:rPr>
        <w:t>不超过</w:t>
      </w:r>
      <w:r w:rsidR="00D567D6" w:rsidRPr="005A4BB0">
        <w:rPr>
          <w:rFonts w:ascii="Times New Roman" w:eastAsia="方正仿宋_GBK" w:hAnsi="Times New Roman" w:cs="Times New Roman"/>
          <w:sz w:val="32"/>
          <w:szCs w:val="32"/>
        </w:rPr>
        <w:t>20</w:t>
      </w:r>
      <w:r w:rsidR="00415784">
        <w:rPr>
          <w:rFonts w:ascii="Times New Roman" w:eastAsia="方正仿宋_GBK" w:hAnsi="Times New Roman" w:cs="Times New Roman"/>
          <w:sz w:val="32"/>
          <w:szCs w:val="32"/>
        </w:rPr>
        <w:t>万元</w:t>
      </w:r>
      <w:r w:rsidR="00196320">
        <w:rPr>
          <w:rFonts w:ascii="Times New Roman" w:eastAsia="方正仿宋_GBK" w:hAnsi="Times New Roman" w:cs="Times New Roman" w:hint="eastAsia"/>
          <w:sz w:val="32"/>
          <w:szCs w:val="32"/>
        </w:rPr>
        <w:t>。具体补贴</w:t>
      </w:r>
      <w:r w:rsidR="00415784">
        <w:rPr>
          <w:rFonts w:ascii="Times New Roman" w:eastAsia="方正仿宋_GBK" w:hAnsi="Times New Roman" w:cs="Times New Roman" w:hint="eastAsia"/>
          <w:sz w:val="32"/>
          <w:szCs w:val="32"/>
        </w:rPr>
        <w:t>单位名单由各级</w:t>
      </w:r>
      <w:r w:rsidR="008262DE">
        <w:rPr>
          <w:rFonts w:ascii="Times New Roman" w:eastAsia="方正仿宋_GBK" w:hAnsi="Times New Roman" w:cs="Times New Roman" w:hint="eastAsia"/>
          <w:sz w:val="32"/>
          <w:szCs w:val="32"/>
        </w:rPr>
        <w:t>人社部门</w:t>
      </w:r>
      <w:r w:rsidR="000B2362">
        <w:rPr>
          <w:rFonts w:ascii="Times New Roman" w:eastAsia="方正仿宋_GBK" w:hAnsi="Times New Roman" w:cs="Times New Roman" w:hint="eastAsia"/>
          <w:sz w:val="32"/>
          <w:szCs w:val="32"/>
        </w:rPr>
        <w:t>会同有关部门</w:t>
      </w:r>
      <w:r w:rsidR="008262DE">
        <w:rPr>
          <w:rFonts w:ascii="Times New Roman" w:eastAsia="方正仿宋_GBK" w:hAnsi="Times New Roman" w:cs="Times New Roman" w:hint="eastAsia"/>
          <w:sz w:val="32"/>
          <w:szCs w:val="32"/>
        </w:rPr>
        <w:t>确定</w:t>
      </w:r>
      <w:r w:rsidR="00415784">
        <w:rPr>
          <w:rFonts w:ascii="Times New Roman" w:eastAsia="方正仿宋_GBK" w:hAnsi="Times New Roman" w:cs="Times New Roman" w:hint="eastAsia"/>
          <w:sz w:val="32"/>
          <w:szCs w:val="32"/>
        </w:rPr>
        <w:t>，并报市</w:t>
      </w:r>
      <w:r w:rsidR="008262DE">
        <w:rPr>
          <w:rFonts w:ascii="Times New Roman" w:eastAsia="方正仿宋_GBK" w:hAnsi="Times New Roman" w:cs="Times New Roman" w:hint="eastAsia"/>
          <w:sz w:val="32"/>
          <w:szCs w:val="32"/>
        </w:rPr>
        <w:t>人社局</w:t>
      </w:r>
      <w:r w:rsidR="00415784">
        <w:rPr>
          <w:rFonts w:ascii="Times New Roman" w:eastAsia="方正仿宋_GBK" w:hAnsi="Times New Roman" w:cs="Times New Roman" w:hint="eastAsia"/>
          <w:sz w:val="32"/>
          <w:szCs w:val="32"/>
        </w:rPr>
        <w:t>备案</w:t>
      </w:r>
      <w:r w:rsidR="00D567D6" w:rsidRPr="005A4BB0">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（责任单位：</w:t>
      </w:r>
      <w:r w:rsidR="008262DE">
        <w:rPr>
          <w:rFonts w:ascii="Times New Roman" w:eastAsia="方正仿宋_GBK" w:hAnsi="Times New Roman" w:cs="Times New Roman" w:hint="eastAsia"/>
          <w:sz w:val="32"/>
          <w:szCs w:val="32"/>
        </w:rPr>
        <w:t>市人社局、</w:t>
      </w:r>
      <w:r w:rsidR="00DB1784">
        <w:rPr>
          <w:rFonts w:ascii="Times New Roman" w:eastAsia="方正仿宋_GBK" w:hAnsi="Times New Roman" w:cs="Times New Roman" w:hint="eastAsia"/>
          <w:sz w:val="32"/>
          <w:szCs w:val="32"/>
        </w:rPr>
        <w:t>市财政局、</w:t>
      </w:r>
      <w:r w:rsidR="008262DE">
        <w:rPr>
          <w:rFonts w:ascii="Times New Roman" w:eastAsia="方正仿宋_GBK" w:hAnsi="Times New Roman" w:cs="Times New Roman" w:hint="eastAsia"/>
          <w:sz w:val="32"/>
          <w:szCs w:val="32"/>
        </w:rPr>
        <w:t>市发改委、市住建局、市水</w:t>
      </w:r>
      <w:r w:rsidR="00436379">
        <w:rPr>
          <w:rFonts w:ascii="Times New Roman" w:eastAsia="方正仿宋_GBK" w:hAnsi="Times New Roman" w:cs="Times New Roman" w:hint="eastAsia"/>
          <w:sz w:val="32"/>
          <w:szCs w:val="32"/>
        </w:rPr>
        <w:t>利</w:t>
      </w:r>
      <w:r w:rsidR="008262DE">
        <w:rPr>
          <w:rFonts w:ascii="Times New Roman" w:eastAsia="方正仿宋_GBK" w:hAnsi="Times New Roman" w:cs="Times New Roman" w:hint="eastAsia"/>
          <w:sz w:val="32"/>
          <w:szCs w:val="32"/>
        </w:rPr>
        <w:t>局、市工信局</w:t>
      </w:r>
      <w:r w:rsidR="00D73B7F">
        <w:rPr>
          <w:rFonts w:ascii="Times New Roman" w:eastAsia="方正仿宋_GBK" w:hAnsi="Times New Roman" w:cs="Times New Roman" w:hint="eastAsia"/>
          <w:sz w:val="32"/>
          <w:szCs w:val="32"/>
        </w:rPr>
        <w:t>、市交通局</w:t>
      </w:r>
      <w:r>
        <w:rPr>
          <w:rFonts w:ascii="Times New Roman" w:eastAsia="方正仿宋_GBK" w:hAnsi="Times New Roman" w:cs="Times New Roman" w:hint="eastAsia"/>
          <w:sz w:val="32"/>
          <w:szCs w:val="32"/>
        </w:rPr>
        <w:t>，</w:t>
      </w:r>
      <w:r w:rsidR="00415784">
        <w:rPr>
          <w:rFonts w:ascii="Times New Roman" w:eastAsia="方正仿宋_GBK" w:hAnsi="Times New Roman" w:cs="Times New Roman" w:hint="eastAsia"/>
          <w:sz w:val="32"/>
          <w:szCs w:val="32"/>
        </w:rPr>
        <w:t>各县、区人民政府，市各开发区、新区、园区管委会）</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4</w:t>
      </w:r>
      <w:r w:rsidR="000C163D" w:rsidRPr="005A4BB0">
        <w:rPr>
          <w:rFonts w:ascii="Times New Roman" w:eastAsia="方正楷体_GBK" w:hAnsi="Times New Roman" w:cs="Times New Roman"/>
          <w:sz w:val="32"/>
          <w:szCs w:val="32"/>
        </w:rPr>
        <w:t>、</w:t>
      </w:r>
      <w:r w:rsidR="00D567D6" w:rsidRPr="005A4BB0">
        <w:rPr>
          <w:rFonts w:ascii="Times New Roman" w:eastAsia="方正楷体_GBK" w:hAnsi="Times New Roman" w:cs="Times New Roman"/>
          <w:sz w:val="32"/>
          <w:szCs w:val="32"/>
        </w:rPr>
        <w:t>发放招工奖补。</w:t>
      </w:r>
      <w:r w:rsidR="003B4DE3" w:rsidRPr="005A4BB0">
        <w:rPr>
          <w:rFonts w:ascii="Times New Roman" w:eastAsia="方正仿宋_GBK" w:hAnsi="Times New Roman" w:cs="Times New Roman"/>
          <w:sz w:val="32"/>
          <w:szCs w:val="32"/>
        </w:rPr>
        <w:t>外</w:t>
      </w:r>
      <w:r w:rsidR="00C52E5A">
        <w:rPr>
          <w:rFonts w:ascii="Times New Roman" w:eastAsia="方正仿宋_GBK" w:hAnsi="Times New Roman" w:cs="Times New Roman"/>
          <w:sz w:val="32"/>
          <w:szCs w:val="32"/>
        </w:rPr>
        <w:t>市</w:t>
      </w:r>
      <w:r w:rsidR="00AD0653" w:rsidRPr="005A4BB0">
        <w:rPr>
          <w:rFonts w:ascii="Times New Roman" w:eastAsia="方正仿宋_GBK" w:hAnsi="Times New Roman" w:cs="Times New Roman"/>
          <w:sz w:val="32"/>
          <w:szCs w:val="32"/>
        </w:rPr>
        <w:t>职技院校、培训机构向企业输送外地劳动力来我市初次就业</w:t>
      </w:r>
      <w:r w:rsidR="000B2362">
        <w:rPr>
          <w:rFonts w:ascii="Times New Roman" w:eastAsia="方正仿宋_GBK" w:hAnsi="Times New Roman" w:cs="Times New Roman" w:hint="eastAsia"/>
          <w:sz w:val="32"/>
          <w:szCs w:val="32"/>
        </w:rPr>
        <w:t>，</w:t>
      </w:r>
      <w:r w:rsidR="00AD0653" w:rsidRPr="005A4BB0">
        <w:rPr>
          <w:rFonts w:ascii="Times New Roman" w:eastAsia="方正仿宋_GBK" w:hAnsi="Times New Roman" w:cs="Times New Roman"/>
          <w:sz w:val="32"/>
          <w:szCs w:val="32"/>
        </w:rPr>
        <w:t>签订一年以上劳动合同</w:t>
      </w:r>
      <w:r w:rsidR="008262DE">
        <w:rPr>
          <w:rFonts w:ascii="Times New Roman" w:eastAsia="方正仿宋_GBK" w:hAnsi="Times New Roman" w:cs="Times New Roman" w:hint="eastAsia"/>
          <w:sz w:val="32"/>
          <w:szCs w:val="32"/>
        </w:rPr>
        <w:t>并缴纳社会保险</w:t>
      </w:r>
      <w:r w:rsidR="00AD0653" w:rsidRPr="005A4BB0">
        <w:rPr>
          <w:rFonts w:ascii="Times New Roman" w:eastAsia="方正仿宋_GBK" w:hAnsi="Times New Roman" w:cs="Times New Roman"/>
          <w:sz w:val="32"/>
          <w:szCs w:val="32"/>
        </w:rPr>
        <w:t>的，一次性输送人员</w:t>
      </w:r>
      <w:r w:rsidR="00AD0653" w:rsidRPr="005A4BB0">
        <w:rPr>
          <w:rFonts w:ascii="Times New Roman" w:eastAsia="方正仿宋_GBK" w:hAnsi="Times New Roman" w:cs="Times New Roman"/>
          <w:sz w:val="32"/>
          <w:szCs w:val="32"/>
        </w:rPr>
        <w:t>50</w:t>
      </w:r>
      <w:r w:rsidR="00AD0653" w:rsidRPr="005A4BB0">
        <w:rPr>
          <w:rFonts w:ascii="Times New Roman" w:eastAsia="方正仿宋_GBK" w:hAnsi="Times New Roman" w:cs="Times New Roman"/>
          <w:sz w:val="32"/>
          <w:szCs w:val="32"/>
        </w:rPr>
        <w:t>人至</w:t>
      </w:r>
      <w:r w:rsidR="00AD0653" w:rsidRPr="005A4BB0">
        <w:rPr>
          <w:rFonts w:ascii="Times New Roman" w:eastAsia="方正仿宋_GBK" w:hAnsi="Times New Roman" w:cs="Times New Roman"/>
          <w:sz w:val="32"/>
          <w:szCs w:val="32"/>
        </w:rPr>
        <w:t>100</w:t>
      </w:r>
      <w:r w:rsidR="00AD0653" w:rsidRPr="005A4BB0">
        <w:rPr>
          <w:rFonts w:ascii="Times New Roman" w:eastAsia="方正仿宋_GBK" w:hAnsi="Times New Roman" w:cs="Times New Roman"/>
          <w:sz w:val="32"/>
          <w:szCs w:val="32"/>
        </w:rPr>
        <w:t>人、</w:t>
      </w:r>
      <w:r w:rsidR="00AD0653" w:rsidRPr="005A4BB0">
        <w:rPr>
          <w:rFonts w:ascii="Times New Roman" w:eastAsia="方正仿宋_GBK" w:hAnsi="Times New Roman" w:cs="Times New Roman"/>
          <w:sz w:val="32"/>
          <w:szCs w:val="32"/>
        </w:rPr>
        <w:t>100</w:t>
      </w:r>
      <w:r w:rsidR="00AD0653" w:rsidRPr="005A4BB0">
        <w:rPr>
          <w:rFonts w:ascii="Times New Roman" w:eastAsia="方正仿宋_GBK" w:hAnsi="Times New Roman" w:cs="Times New Roman"/>
          <w:sz w:val="32"/>
          <w:szCs w:val="32"/>
        </w:rPr>
        <w:t>人以上的，分别给予</w:t>
      </w:r>
      <w:r w:rsidR="00AD0653" w:rsidRPr="005A4BB0">
        <w:rPr>
          <w:rFonts w:ascii="Times New Roman" w:eastAsia="方正仿宋_GBK" w:hAnsi="Times New Roman" w:cs="Times New Roman"/>
          <w:sz w:val="32"/>
          <w:szCs w:val="32"/>
        </w:rPr>
        <w:t>5</w:t>
      </w:r>
      <w:r w:rsidR="00AD0653" w:rsidRPr="005A4BB0">
        <w:rPr>
          <w:rFonts w:ascii="Times New Roman" w:eastAsia="方正仿宋_GBK" w:hAnsi="Times New Roman" w:cs="Times New Roman"/>
          <w:sz w:val="32"/>
          <w:szCs w:val="32"/>
        </w:rPr>
        <w:t>万元、</w:t>
      </w:r>
      <w:r w:rsidR="00AD0653" w:rsidRPr="005A4BB0">
        <w:rPr>
          <w:rFonts w:ascii="Times New Roman" w:eastAsia="方正仿宋_GBK" w:hAnsi="Times New Roman" w:cs="Times New Roman"/>
          <w:sz w:val="32"/>
          <w:szCs w:val="32"/>
        </w:rPr>
        <w:t>10</w:t>
      </w:r>
      <w:r w:rsidR="00AD0653" w:rsidRPr="005A4BB0">
        <w:rPr>
          <w:rFonts w:ascii="Times New Roman" w:eastAsia="方正仿宋_GBK" w:hAnsi="Times New Roman" w:cs="Times New Roman"/>
          <w:sz w:val="32"/>
          <w:szCs w:val="32"/>
        </w:rPr>
        <w:t>万元的工作补助。</w:t>
      </w:r>
      <w:r>
        <w:rPr>
          <w:rFonts w:ascii="Times New Roman" w:eastAsia="方正仿宋_GBK" w:hAnsi="Times New Roman" w:cs="Times New Roman" w:hint="eastAsia"/>
          <w:sz w:val="32"/>
          <w:szCs w:val="32"/>
        </w:rPr>
        <w:t>（责任单位：市人社局、</w:t>
      </w:r>
      <w:r w:rsidR="00DB1784">
        <w:rPr>
          <w:rFonts w:ascii="Times New Roman" w:eastAsia="方正仿宋_GBK" w:hAnsi="Times New Roman" w:cs="Times New Roman" w:hint="eastAsia"/>
          <w:sz w:val="32"/>
          <w:szCs w:val="32"/>
        </w:rPr>
        <w:t>市财政局、</w:t>
      </w:r>
      <w:r>
        <w:rPr>
          <w:rFonts w:ascii="Times New Roman" w:eastAsia="方正仿宋_GBK" w:hAnsi="Times New Roman" w:cs="Times New Roman" w:hint="eastAsia"/>
          <w:sz w:val="32"/>
          <w:szCs w:val="32"/>
        </w:rPr>
        <w:t>市</w:t>
      </w:r>
      <w:r w:rsidR="008262DE">
        <w:rPr>
          <w:rFonts w:ascii="Times New Roman" w:eastAsia="方正仿宋_GBK" w:hAnsi="Times New Roman" w:cs="Times New Roman" w:hint="eastAsia"/>
          <w:sz w:val="32"/>
          <w:szCs w:val="32"/>
        </w:rPr>
        <w:t>税务局</w:t>
      </w:r>
      <w:r>
        <w:rPr>
          <w:rFonts w:ascii="Times New Roman" w:eastAsia="方正仿宋_GBK" w:hAnsi="Times New Roman" w:cs="Times New Roman" w:hint="eastAsia"/>
          <w:sz w:val="32"/>
          <w:szCs w:val="32"/>
        </w:rPr>
        <w:t>，各县、区人民政府，市各开发区、新区、园区管委会）</w:t>
      </w:r>
    </w:p>
    <w:p w:rsidR="00AD0653" w:rsidRPr="005A4BB0" w:rsidRDefault="008262DE" w:rsidP="00953BF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153725" w:rsidRPr="005A4BB0">
        <w:rPr>
          <w:rFonts w:ascii="Times New Roman" w:eastAsia="黑体" w:hAnsi="Times New Roman" w:cs="Times New Roman"/>
          <w:sz w:val="32"/>
          <w:szCs w:val="32"/>
        </w:rPr>
        <w:t>、</w:t>
      </w:r>
      <w:r w:rsidR="00AD0653" w:rsidRPr="005A4BB0">
        <w:rPr>
          <w:rFonts w:ascii="Times New Roman" w:eastAsia="黑体" w:hAnsi="Times New Roman" w:cs="Times New Roman"/>
          <w:sz w:val="32"/>
          <w:szCs w:val="32"/>
        </w:rPr>
        <w:t>降低企业用工成本</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lastRenderedPageBreak/>
        <w:t>5</w:t>
      </w:r>
      <w:r w:rsidR="000C163D" w:rsidRPr="005A4BB0">
        <w:rPr>
          <w:rFonts w:ascii="Times New Roman" w:eastAsia="方正楷体_GBK" w:hAnsi="Times New Roman" w:cs="Times New Roman"/>
          <w:sz w:val="32"/>
          <w:szCs w:val="32"/>
        </w:rPr>
        <w:t>、</w:t>
      </w:r>
      <w:r w:rsidR="00D567D6" w:rsidRPr="005A4BB0">
        <w:rPr>
          <w:rFonts w:ascii="Times New Roman" w:eastAsia="方正楷体_GBK" w:hAnsi="Times New Roman" w:cs="Times New Roman"/>
          <w:sz w:val="32"/>
          <w:szCs w:val="32"/>
        </w:rPr>
        <w:t>延续失业保险降费率政策。</w:t>
      </w:r>
      <w:r w:rsidR="00AD0653" w:rsidRPr="005A4BB0">
        <w:rPr>
          <w:rFonts w:ascii="Times New Roman" w:eastAsia="方正仿宋_GBK" w:hAnsi="Times New Roman" w:cs="Times New Roman"/>
          <w:sz w:val="32"/>
          <w:szCs w:val="32"/>
        </w:rPr>
        <w:t>延续用人单位和职工失业保险缴费比例总和阶段性降至</w:t>
      </w:r>
      <w:r w:rsidR="00AD0653" w:rsidRPr="005A4BB0">
        <w:rPr>
          <w:rFonts w:ascii="Times New Roman" w:eastAsia="方正仿宋_GBK" w:hAnsi="Times New Roman" w:cs="Times New Roman"/>
          <w:sz w:val="32"/>
          <w:szCs w:val="32"/>
        </w:rPr>
        <w:t>1%</w:t>
      </w:r>
      <w:r w:rsidR="00AD0653" w:rsidRPr="005A4BB0">
        <w:rPr>
          <w:rFonts w:ascii="Times New Roman" w:eastAsia="方正仿宋_GBK" w:hAnsi="Times New Roman" w:cs="Times New Roman"/>
          <w:sz w:val="32"/>
          <w:szCs w:val="32"/>
        </w:rPr>
        <w:t>的现行政策</w:t>
      </w:r>
      <w:r w:rsidR="008262DE">
        <w:rPr>
          <w:rFonts w:ascii="Times New Roman" w:eastAsia="方正仿宋_GBK" w:hAnsi="Times New Roman" w:cs="Times New Roman" w:hint="eastAsia"/>
          <w:sz w:val="32"/>
          <w:szCs w:val="32"/>
        </w:rPr>
        <w:t>至</w:t>
      </w:r>
      <w:r w:rsidR="008262DE">
        <w:rPr>
          <w:rFonts w:ascii="Times New Roman" w:eastAsia="方正仿宋_GBK" w:hAnsi="Times New Roman" w:cs="Times New Roman" w:hint="eastAsia"/>
          <w:sz w:val="32"/>
          <w:szCs w:val="32"/>
        </w:rPr>
        <w:t>2023</w:t>
      </w:r>
      <w:r w:rsidR="008262DE">
        <w:rPr>
          <w:rFonts w:ascii="Times New Roman" w:eastAsia="方正仿宋_GBK" w:hAnsi="Times New Roman" w:cs="Times New Roman" w:hint="eastAsia"/>
          <w:sz w:val="32"/>
          <w:szCs w:val="32"/>
        </w:rPr>
        <w:t>年</w:t>
      </w:r>
      <w:r w:rsidR="008262DE">
        <w:rPr>
          <w:rFonts w:ascii="Times New Roman" w:eastAsia="方正仿宋_GBK" w:hAnsi="Times New Roman" w:cs="Times New Roman" w:hint="eastAsia"/>
          <w:sz w:val="32"/>
          <w:szCs w:val="32"/>
        </w:rPr>
        <w:t>4</w:t>
      </w:r>
      <w:r w:rsidR="008262DE">
        <w:rPr>
          <w:rFonts w:ascii="Times New Roman" w:eastAsia="方正仿宋_GBK" w:hAnsi="Times New Roman" w:cs="Times New Roman" w:hint="eastAsia"/>
          <w:sz w:val="32"/>
          <w:szCs w:val="32"/>
        </w:rPr>
        <w:t>月</w:t>
      </w:r>
      <w:r w:rsidR="008262DE">
        <w:rPr>
          <w:rFonts w:ascii="Times New Roman" w:eastAsia="方正仿宋_GBK" w:hAnsi="Times New Roman" w:cs="Times New Roman" w:hint="eastAsia"/>
          <w:sz w:val="32"/>
          <w:szCs w:val="32"/>
        </w:rPr>
        <w:t>30</w:t>
      </w:r>
      <w:r w:rsidR="008262DE">
        <w:rPr>
          <w:rFonts w:ascii="Times New Roman" w:eastAsia="方正仿宋_GBK" w:hAnsi="Times New Roman" w:cs="Times New Roman" w:hint="eastAsia"/>
          <w:sz w:val="32"/>
          <w:szCs w:val="32"/>
        </w:rPr>
        <w:t>日</w:t>
      </w:r>
      <w:r w:rsidR="00AD0653" w:rsidRPr="005A4BB0">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（责任单位：市人社局、市税务局，各县、区人民政府，市各开发区、新区、园区管委会）</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6</w:t>
      </w:r>
      <w:r w:rsidR="000C163D" w:rsidRPr="005A4BB0">
        <w:rPr>
          <w:rFonts w:ascii="Times New Roman" w:eastAsia="方正楷体_GBK" w:hAnsi="Times New Roman" w:cs="Times New Roman"/>
          <w:sz w:val="32"/>
          <w:szCs w:val="32"/>
        </w:rPr>
        <w:t>、</w:t>
      </w:r>
      <w:r w:rsidR="00D567D6" w:rsidRPr="005A4BB0">
        <w:rPr>
          <w:rFonts w:ascii="Times New Roman" w:eastAsia="方正楷体_GBK" w:hAnsi="Times New Roman" w:cs="Times New Roman"/>
          <w:sz w:val="32"/>
          <w:szCs w:val="32"/>
        </w:rPr>
        <w:t>落实社会保险补贴政策。</w:t>
      </w:r>
      <w:r w:rsidR="00AD0653" w:rsidRPr="005A4BB0">
        <w:rPr>
          <w:rFonts w:ascii="Times New Roman" w:eastAsia="方正仿宋_GBK" w:hAnsi="Times New Roman" w:cs="Times New Roman"/>
          <w:sz w:val="32"/>
          <w:szCs w:val="32"/>
        </w:rPr>
        <w:t>落实企业招用就业困难人员和</w:t>
      </w:r>
      <w:r w:rsidR="003C5087" w:rsidRPr="005A4BB0">
        <w:rPr>
          <w:rFonts w:ascii="Times New Roman" w:eastAsia="方正仿宋_GBK" w:hAnsi="Times New Roman" w:cs="Times New Roman"/>
          <w:sz w:val="32"/>
          <w:szCs w:val="32"/>
        </w:rPr>
        <w:t>小微企业招用毕业年度高校毕业生、离校</w:t>
      </w:r>
      <w:r w:rsidR="003C5087" w:rsidRPr="005A4BB0">
        <w:rPr>
          <w:rFonts w:ascii="Times New Roman" w:eastAsia="方正仿宋_GBK" w:hAnsi="Times New Roman" w:cs="Times New Roman"/>
          <w:sz w:val="32"/>
          <w:szCs w:val="32"/>
        </w:rPr>
        <w:t>2</w:t>
      </w:r>
      <w:r w:rsidR="003C5087" w:rsidRPr="005A4BB0">
        <w:rPr>
          <w:rFonts w:ascii="Times New Roman" w:eastAsia="方正仿宋_GBK" w:hAnsi="Times New Roman" w:cs="Times New Roman"/>
          <w:sz w:val="32"/>
          <w:szCs w:val="32"/>
        </w:rPr>
        <w:t>年内未就业高校毕业生</w:t>
      </w:r>
      <w:r w:rsidR="00AD0653" w:rsidRPr="005A4BB0">
        <w:rPr>
          <w:rFonts w:ascii="Times New Roman" w:eastAsia="方正仿宋_GBK" w:hAnsi="Times New Roman" w:cs="Times New Roman"/>
          <w:sz w:val="32"/>
          <w:szCs w:val="32"/>
        </w:rPr>
        <w:t>社会保险补贴政策。</w:t>
      </w:r>
      <w:r w:rsidR="000B2362">
        <w:rPr>
          <w:rFonts w:ascii="Times New Roman" w:eastAsia="方正仿宋_GBK" w:hAnsi="Times New Roman" w:cs="Times New Roman" w:hint="eastAsia"/>
          <w:sz w:val="32"/>
          <w:szCs w:val="32"/>
        </w:rPr>
        <w:t>（责任单位：市人社局</w:t>
      </w:r>
      <w:r w:rsidR="00DB1784">
        <w:rPr>
          <w:rFonts w:ascii="Times New Roman" w:eastAsia="方正仿宋_GBK" w:hAnsi="Times New Roman" w:cs="Times New Roman" w:hint="eastAsia"/>
          <w:sz w:val="32"/>
          <w:szCs w:val="32"/>
        </w:rPr>
        <w:t>、市财政局</w:t>
      </w:r>
      <w:r>
        <w:rPr>
          <w:rFonts w:ascii="Times New Roman" w:eastAsia="方正仿宋_GBK" w:hAnsi="Times New Roman" w:cs="Times New Roman" w:hint="eastAsia"/>
          <w:sz w:val="32"/>
          <w:szCs w:val="32"/>
        </w:rPr>
        <w:t>，各县、区人民政府，市各开发区、新区、园区管委会）</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7</w:t>
      </w:r>
      <w:r w:rsidR="000C163D" w:rsidRPr="005A4BB0">
        <w:rPr>
          <w:rFonts w:ascii="Times New Roman" w:eastAsia="方正楷体_GBK" w:hAnsi="Times New Roman" w:cs="Times New Roman"/>
          <w:sz w:val="32"/>
          <w:szCs w:val="32"/>
        </w:rPr>
        <w:t>、</w:t>
      </w:r>
      <w:r w:rsidR="00AD0653" w:rsidRPr="005A4BB0">
        <w:rPr>
          <w:rFonts w:ascii="Times New Roman" w:eastAsia="方正楷体_GBK" w:hAnsi="Times New Roman" w:cs="Times New Roman"/>
          <w:sz w:val="32"/>
          <w:szCs w:val="32"/>
        </w:rPr>
        <w:t>提供员工返岗交通补贴。</w:t>
      </w:r>
      <w:r w:rsidR="00AD0653" w:rsidRPr="005A4BB0">
        <w:rPr>
          <w:rFonts w:ascii="Times New Roman" w:eastAsia="方正仿宋_GBK" w:hAnsi="Times New Roman" w:cs="Times New Roman"/>
          <w:sz w:val="32"/>
          <w:szCs w:val="32"/>
        </w:rPr>
        <w:t>对员工来源地较为集中</w:t>
      </w:r>
      <w:r w:rsidR="00E95FDB">
        <w:rPr>
          <w:rFonts w:ascii="Times New Roman" w:eastAsia="方正仿宋_GBK" w:hAnsi="Times New Roman" w:cs="Times New Roman" w:hint="eastAsia"/>
          <w:sz w:val="32"/>
          <w:szCs w:val="32"/>
        </w:rPr>
        <w:t>，春节之后</w:t>
      </w:r>
      <w:r w:rsidR="00196320">
        <w:rPr>
          <w:rFonts w:ascii="Times New Roman" w:eastAsia="方正仿宋_GBK" w:hAnsi="Times New Roman" w:cs="Times New Roman"/>
          <w:sz w:val="32"/>
          <w:szCs w:val="32"/>
        </w:rPr>
        <w:t>无法及时返岗的，开展点对点接返服务，对企业支出的包车费用，</w:t>
      </w:r>
      <w:r w:rsidR="00AD0653" w:rsidRPr="005A4BB0">
        <w:rPr>
          <w:rFonts w:ascii="Times New Roman" w:eastAsia="方正仿宋_GBK" w:hAnsi="Times New Roman" w:cs="Times New Roman"/>
          <w:sz w:val="32"/>
          <w:szCs w:val="32"/>
        </w:rPr>
        <w:t>给予</w:t>
      </w:r>
      <w:r w:rsidR="00AD0653" w:rsidRPr="005A4BB0">
        <w:rPr>
          <w:rFonts w:ascii="Times New Roman" w:eastAsia="方正仿宋_GBK" w:hAnsi="Times New Roman" w:cs="Times New Roman"/>
          <w:sz w:val="32"/>
          <w:szCs w:val="32"/>
        </w:rPr>
        <w:t>50%</w:t>
      </w:r>
      <w:r w:rsidR="00AD0653" w:rsidRPr="005A4BB0">
        <w:rPr>
          <w:rFonts w:ascii="Times New Roman" w:eastAsia="方正仿宋_GBK" w:hAnsi="Times New Roman" w:cs="Times New Roman"/>
          <w:sz w:val="32"/>
          <w:szCs w:val="32"/>
        </w:rPr>
        <w:t>的补助。</w:t>
      </w:r>
      <w:r>
        <w:rPr>
          <w:rFonts w:ascii="Times New Roman" w:eastAsia="方正仿宋_GBK" w:hAnsi="Times New Roman" w:cs="Times New Roman" w:hint="eastAsia"/>
          <w:sz w:val="32"/>
          <w:szCs w:val="32"/>
        </w:rPr>
        <w:t>（责任单位：市人社局</w:t>
      </w:r>
      <w:r w:rsidR="00DB1784">
        <w:rPr>
          <w:rFonts w:ascii="Times New Roman" w:eastAsia="方正仿宋_GBK" w:hAnsi="Times New Roman" w:cs="Times New Roman" w:hint="eastAsia"/>
          <w:sz w:val="32"/>
          <w:szCs w:val="32"/>
        </w:rPr>
        <w:t>、市财政局</w:t>
      </w:r>
      <w:r>
        <w:rPr>
          <w:rFonts w:ascii="Times New Roman" w:eastAsia="方正仿宋_GBK" w:hAnsi="Times New Roman" w:cs="Times New Roman" w:hint="eastAsia"/>
          <w:sz w:val="32"/>
          <w:szCs w:val="32"/>
        </w:rPr>
        <w:t>，各县、区人民政府，市各开发区、新区、园区管委会）</w:t>
      </w:r>
    </w:p>
    <w:p w:rsidR="00AD0653" w:rsidRPr="005A4BB0" w:rsidRDefault="008262DE" w:rsidP="00953BF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D567D6" w:rsidRPr="005A4BB0">
        <w:rPr>
          <w:rFonts w:ascii="Times New Roman" w:eastAsia="黑体" w:hAnsi="Times New Roman" w:cs="Times New Roman"/>
          <w:sz w:val="32"/>
          <w:szCs w:val="32"/>
        </w:rPr>
        <w:t>、</w:t>
      </w:r>
      <w:r w:rsidR="00AD0653" w:rsidRPr="005A4BB0">
        <w:rPr>
          <w:rFonts w:ascii="Times New Roman" w:eastAsia="黑体" w:hAnsi="Times New Roman" w:cs="Times New Roman"/>
          <w:sz w:val="32"/>
          <w:szCs w:val="32"/>
        </w:rPr>
        <w:t>持续做好企业用工服务</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8</w:t>
      </w:r>
      <w:r w:rsidR="000C163D" w:rsidRPr="005A4BB0">
        <w:rPr>
          <w:rFonts w:ascii="Times New Roman" w:eastAsia="方正楷体_GBK" w:hAnsi="Times New Roman" w:cs="Times New Roman"/>
          <w:sz w:val="32"/>
          <w:szCs w:val="32"/>
        </w:rPr>
        <w:t>、</w:t>
      </w:r>
      <w:r w:rsidR="00153725" w:rsidRPr="005A4BB0">
        <w:rPr>
          <w:rFonts w:ascii="Times New Roman" w:eastAsia="方正楷体_GBK" w:hAnsi="Times New Roman" w:cs="Times New Roman"/>
          <w:sz w:val="32"/>
          <w:szCs w:val="32"/>
        </w:rPr>
        <w:t>搭建招聘服务载体</w:t>
      </w:r>
      <w:r w:rsidR="004F3429" w:rsidRPr="005A4BB0">
        <w:rPr>
          <w:rFonts w:ascii="Times New Roman" w:eastAsia="方正楷体_GBK" w:hAnsi="Times New Roman" w:cs="Times New Roman"/>
          <w:sz w:val="32"/>
          <w:szCs w:val="32"/>
        </w:rPr>
        <w:t>。</w:t>
      </w:r>
      <w:r w:rsidR="00153725" w:rsidRPr="005A4BB0">
        <w:rPr>
          <w:rFonts w:ascii="Times New Roman" w:eastAsia="方正仿宋_GBK" w:hAnsi="Times New Roman" w:cs="Times New Roman"/>
          <w:sz w:val="32"/>
          <w:szCs w:val="32"/>
        </w:rPr>
        <w:t>全市联动开展</w:t>
      </w:r>
      <w:r w:rsidR="004F3429" w:rsidRPr="005A4BB0">
        <w:rPr>
          <w:rFonts w:ascii="Times New Roman" w:eastAsia="方正仿宋_GBK" w:hAnsi="Times New Roman" w:cs="Times New Roman"/>
          <w:sz w:val="32"/>
          <w:szCs w:val="32"/>
        </w:rPr>
        <w:t>“</w:t>
      </w:r>
      <w:r w:rsidR="00153725" w:rsidRPr="005A4BB0">
        <w:rPr>
          <w:rFonts w:ascii="Times New Roman" w:eastAsia="方正仿宋_GBK" w:hAnsi="Times New Roman" w:cs="Times New Roman"/>
          <w:sz w:val="32"/>
          <w:szCs w:val="32"/>
        </w:rPr>
        <w:t>乐业宿迁</w:t>
      </w:r>
      <w:r w:rsidR="004F3429" w:rsidRPr="005A4BB0">
        <w:rPr>
          <w:rFonts w:ascii="Times New Roman" w:eastAsia="方正仿宋_GBK" w:hAnsi="Times New Roman" w:cs="Times New Roman"/>
          <w:sz w:val="32"/>
          <w:szCs w:val="32"/>
        </w:rPr>
        <w:t>”</w:t>
      </w:r>
      <w:r w:rsidR="00153725" w:rsidRPr="005A4BB0">
        <w:rPr>
          <w:rFonts w:ascii="Times New Roman" w:eastAsia="方正仿宋_GBK" w:hAnsi="Times New Roman" w:cs="Times New Roman"/>
          <w:sz w:val="32"/>
          <w:szCs w:val="32"/>
        </w:rPr>
        <w:t>就业创业</w:t>
      </w:r>
      <w:r w:rsidR="004F3429" w:rsidRPr="005A4BB0">
        <w:rPr>
          <w:rFonts w:ascii="Times New Roman" w:eastAsia="方正仿宋_GBK" w:hAnsi="Times New Roman" w:cs="Times New Roman"/>
          <w:sz w:val="32"/>
          <w:szCs w:val="32"/>
        </w:rPr>
        <w:t>“</w:t>
      </w:r>
      <w:r w:rsidR="00153725" w:rsidRPr="005A4BB0">
        <w:rPr>
          <w:rFonts w:ascii="Times New Roman" w:eastAsia="方正仿宋_GBK" w:hAnsi="Times New Roman" w:cs="Times New Roman"/>
          <w:sz w:val="32"/>
          <w:szCs w:val="32"/>
        </w:rPr>
        <w:t>春风行动</w:t>
      </w:r>
      <w:r w:rsidR="004F3429" w:rsidRPr="005A4BB0">
        <w:rPr>
          <w:rFonts w:ascii="Times New Roman" w:eastAsia="方正仿宋_GBK" w:hAnsi="Times New Roman" w:cs="Times New Roman"/>
          <w:sz w:val="32"/>
          <w:szCs w:val="32"/>
        </w:rPr>
        <w:t>”</w:t>
      </w:r>
      <w:r w:rsidR="00153725" w:rsidRPr="005A4BB0">
        <w:rPr>
          <w:rFonts w:ascii="Times New Roman" w:eastAsia="方正仿宋_GBK" w:hAnsi="Times New Roman" w:cs="Times New Roman"/>
          <w:sz w:val="32"/>
          <w:szCs w:val="32"/>
        </w:rPr>
        <w:t>，</w:t>
      </w:r>
      <w:r w:rsidR="00896529" w:rsidRPr="005A4BB0">
        <w:rPr>
          <w:rFonts w:ascii="Times New Roman" w:eastAsia="方正仿宋_GBK" w:hAnsi="Times New Roman" w:cs="Times New Roman"/>
          <w:sz w:val="32"/>
          <w:szCs w:val="32"/>
        </w:rPr>
        <w:t>全天候提供</w:t>
      </w:r>
      <w:r w:rsidR="003504C7" w:rsidRPr="005A4BB0">
        <w:rPr>
          <w:rFonts w:ascii="Times New Roman" w:eastAsia="方正仿宋_GBK" w:hAnsi="Times New Roman" w:cs="Times New Roman"/>
          <w:sz w:val="32"/>
          <w:szCs w:val="32"/>
        </w:rPr>
        <w:t>线上线下</w:t>
      </w:r>
      <w:r w:rsidR="00896529" w:rsidRPr="005A4BB0">
        <w:rPr>
          <w:rFonts w:ascii="Times New Roman" w:eastAsia="方正仿宋_GBK" w:hAnsi="Times New Roman" w:cs="Times New Roman"/>
          <w:sz w:val="32"/>
          <w:szCs w:val="32"/>
        </w:rPr>
        <w:t>招聘求职服务。</w:t>
      </w:r>
      <w:r w:rsidR="003504C7" w:rsidRPr="005A4BB0">
        <w:rPr>
          <w:rFonts w:ascii="Times New Roman" w:eastAsia="方正仿宋_GBK" w:hAnsi="Times New Roman" w:cs="Times New Roman"/>
          <w:bCs/>
          <w:sz w:val="32"/>
          <w:szCs w:val="32"/>
        </w:rPr>
        <w:t>加强与应用型大学、高职院校对接，吸引外地高校毕业生来宿就业、本地高校毕业生留宿就业。</w:t>
      </w:r>
      <w:r>
        <w:rPr>
          <w:rFonts w:ascii="Times New Roman" w:eastAsia="方正仿宋_GBK" w:hAnsi="Times New Roman" w:cs="Times New Roman" w:hint="eastAsia"/>
          <w:sz w:val="32"/>
          <w:szCs w:val="32"/>
        </w:rPr>
        <w:t>（责任单位：市人社局</w:t>
      </w:r>
      <w:r w:rsidR="008262DE">
        <w:rPr>
          <w:rFonts w:ascii="Times New Roman" w:eastAsia="方正仿宋_GBK" w:hAnsi="Times New Roman" w:cs="Times New Roman" w:hint="eastAsia"/>
          <w:sz w:val="32"/>
          <w:szCs w:val="32"/>
        </w:rPr>
        <w:t>、市教育局</w:t>
      </w:r>
      <w:r>
        <w:rPr>
          <w:rFonts w:ascii="Times New Roman" w:eastAsia="方正仿宋_GBK" w:hAnsi="Times New Roman" w:cs="Times New Roman" w:hint="eastAsia"/>
          <w:sz w:val="32"/>
          <w:szCs w:val="32"/>
        </w:rPr>
        <w:t>，各县、区人民政府，市各开发区、新区、园区管委会）</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9</w:t>
      </w:r>
      <w:r w:rsidR="000C163D" w:rsidRPr="005A4BB0">
        <w:rPr>
          <w:rFonts w:ascii="Times New Roman" w:eastAsia="方正楷体_GBK" w:hAnsi="Times New Roman" w:cs="Times New Roman"/>
          <w:sz w:val="32"/>
          <w:szCs w:val="32"/>
        </w:rPr>
        <w:t>、</w:t>
      </w:r>
      <w:r w:rsidR="00153725" w:rsidRPr="005A4BB0">
        <w:rPr>
          <w:rFonts w:ascii="Times New Roman" w:eastAsia="方正楷体_GBK" w:hAnsi="Times New Roman" w:cs="Times New Roman"/>
          <w:sz w:val="32"/>
          <w:szCs w:val="32"/>
        </w:rPr>
        <w:t>打造和谐劳动关系。</w:t>
      </w:r>
      <w:r w:rsidR="008262DE">
        <w:rPr>
          <w:rFonts w:ascii="Times New Roman" w:eastAsia="方正仿宋_GBK" w:hAnsi="Times New Roman" w:cs="Times New Roman"/>
          <w:sz w:val="32"/>
          <w:szCs w:val="32"/>
        </w:rPr>
        <w:t>畅通劳动保障维权渠道，及时化解各类欠薪纠纷和劳动争议。</w:t>
      </w:r>
      <w:r w:rsidR="00153725" w:rsidRPr="005A4BB0">
        <w:rPr>
          <w:rFonts w:ascii="Times New Roman" w:eastAsia="方正仿宋_GBK" w:hAnsi="Times New Roman" w:cs="Times New Roman"/>
          <w:sz w:val="32"/>
          <w:szCs w:val="32"/>
        </w:rPr>
        <w:t>开展根治欠薪集中整治行动，确保</w:t>
      </w:r>
      <w:r w:rsidR="00E95FDB">
        <w:rPr>
          <w:rFonts w:ascii="Times New Roman" w:eastAsia="方正仿宋_GBK" w:hAnsi="Times New Roman" w:cs="Times New Roman" w:hint="eastAsia"/>
          <w:sz w:val="32"/>
          <w:szCs w:val="32"/>
        </w:rPr>
        <w:t>农民工等重点群体</w:t>
      </w:r>
      <w:r w:rsidR="00153725" w:rsidRPr="005A4BB0">
        <w:rPr>
          <w:rFonts w:ascii="Times New Roman" w:eastAsia="方正仿宋_GBK" w:hAnsi="Times New Roman" w:cs="Times New Roman"/>
          <w:sz w:val="32"/>
          <w:szCs w:val="32"/>
        </w:rPr>
        <w:t>春节</w:t>
      </w:r>
      <w:r w:rsidR="004A1CED" w:rsidRPr="005A4BB0">
        <w:rPr>
          <w:rFonts w:ascii="Times New Roman" w:eastAsia="方正仿宋_GBK" w:hAnsi="Times New Roman" w:cs="Times New Roman"/>
          <w:sz w:val="32"/>
          <w:szCs w:val="32"/>
        </w:rPr>
        <w:t>期间</w:t>
      </w:r>
      <w:r w:rsidR="00153725" w:rsidRPr="005A4BB0">
        <w:rPr>
          <w:rFonts w:ascii="Times New Roman" w:eastAsia="方正仿宋_GBK" w:hAnsi="Times New Roman" w:cs="Times New Roman"/>
          <w:sz w:val="32"/>
          <w:szCs w:val="32"/>
        </w:rPr>
        <w:t>欠薪问题动态清零</w:t>
      </w:r>
      <w:r w:rsidR="008262DE">
        <w:rPr>
          <w:rFonts w:ascii="Times New Roman" w:eastAsia="方正仿宋_GBK" w:hAnsi="Times New Roman" w:cs="Times New Roman" w:hint="eastAsia"/>
          <w:sz w:val="32"/>
          <w:szCs w:val="32"/>
        </w:rPr>
        <w:t>，维护农民工合法权益</w:t>
      </w:r>
      <w:r w:rsidR="00153725" w:rsidRPr="005A4BB0">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（责任单位：市人社局</w:t>
      </w:r>
      <w:r w:rsidR="00953BF9">
        <w:rPr>
          <w:rFonts w:ascii="Times New Roman" w:eastAsia="方正仿宋_GBK" w:hAnsi="Times New Roman" w:cs="Times New Roman" w:hint="eastAsia"/>
          <w:sz w:val="32"/>
          <w:szCs w:val="32"/>
        </w:rPr>
        <w:t>、市住建局、市交通局、市水利局、市信访局、市公安局</w:t>
      </w:r>
      <w:r>
        <w:rPr>
          <w:rFonts w:ascii="Times New Roman" w:eastAsia="方正仿宋_GBK" w:hAnsi="Times New Roman" w:cs="Times New Roman" w:hint="eastAsia"/>
          <w:sz w:val="32"/>
          <w:szCs w:val="32"/>
        </w:rPr>
        <w:t>，各县、区人民政府，市各开发区、</w:t>
      </w:r>
      <w:r>
        <w:rPr>
          <w:rFonts w:ascii="Times New Roman" w:eastAsia="方正仿宋_GBK" w:hAnsi="Times New Roman" w:cs="Times New Roman" w:hint="eastAsia"/>
          <w:sz w:val="32"/>
          <w:szCs w:val="32"/>
        </w:rPr>
        <w:lastRenderedPageBreak/>
        <w:t>新区、园区管委会）</w:t>
      </w:r>
    </w:p>
    <w:p w:rsidR="00D567D6" w:rsidRPr="005A4BB0" w:rsidRDefault="008262DE" w:rsidP="00953BF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8442C8" w:rsidRPr="005A4BB0">
        <w:rPr>
          <w:rFonts w:ascii="Times New Roman" w:eastAsia="黑体" w:hAnsi="Times New Roman" w:cs="Times New Roman"/>
          <w:sz w:val="32"/>
          <w:szCs w:val="32"/>
        </w:rPr>
        <w:t>、</w:t>
      </w:r>
      <w:r w:rsidR="004F3429" w:rsidRPr="005A4BB0">
        <w:rPr>
          <w:rFonts w:ascii="Times New Roman" w:eastAsia="黑体" w:hAnsi="Times New Roman" w:cs="Times New Roman"/>
          <w:sz w:val="32"/>
          <w:szCs w:val="32"/>
        </w:rPr>
        <w:t>营造祥和节日氛围</w:t>
      </w:r>
    </w:p>
    <w:p w:rsidR="000F565E" w:rsidRPr="005A4BB0" w:rsidRDefault="000F565E"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10</w:t>
      </w:r>
      <w:r w:rsidR="000C163D" w:rsidRPr="005A4BB0">
        <w:rPr>
          <w:rFonts w:ascii="Times New Roman" w:eastAsia="方正楷体_GBK" w:hAnsi="Times New Roman" w:cs="Times New Roman"/>
          <w:sz w:val="32"/>
          <w:szCs w:val="32"/>
        </w:rPr>
        <w:t>、</w:t>
      </w:r>
      <w:r w:rsidR="004F3429" w:rsidRPr="005A4BB0">
        <w:rPr>
          <w:rFonts w:ascii="Times New Roman" w:eastAsia="方正楷体_GBK" w:hAnsi="Times New Roman" w:cs="Times New Roman"/>
          <w:sz w:val="32"/>
          <w:szCs w:val="32"/>
        </w:rPr>
        <w:t>集中推出暖心活动</w:t>
      </w:r>
      <w:r w:rsidR="004F3429" w:rsidRPr="005A4BB0">
        <w:rPr>
          <w:rFonts w:ascii="Times New Roman" w:eastAsia="方正仿宋_GBK" w:hAnsi="Times New Roman" w:cs="Times New Roman"/>
          <w:sz w:val="32"/>
          <w:szCs w:val="32"/>
        </w:rPr>
        <w:t>。</w:t>
      </w:r>
      <w:r w:rsidR="00B25D01" w:rsidRPr="005A4BB0">
        <w:rPr>
          <w:rFonts w:ascii="Times New Roman" w:eastAsia="方正仿宋_GBK" w:hAnsi="Times New Roman" w:cs="Times New Roman"/>
          <w:sz w:val="32"/>
          <w:szCs w:val="32"/>
        </w:rPr>
        <w:t>春节期间，</w:t>
      </w:r>
      <w:r w:rsidR="005A4BB0" w:rsidRPr="005A4BB0">
        <w:rPr>
          <w:rFonts w:ascii="Times New Roman" w:eastAsia="方正仿宋_GBK" w:hAnsi="Times New Roman" w:cs="Times New Roman"/>
          <w:sz w:val="32"/>
          <w:szCs w:val="32"/>
        </w:rPr>
        <w:t>全市各级工会对坚守岗位的一线职工群众开展</w:t>
      </w:r>
      <w:r w:rsidR="005A4BB0" w:rsidRPr="005A4BB0">
        <w:rPr>
          <w:rFonts w:ascii="Times New Roman" w:eastAsia="方正仿宋_GBK" w:hAnsi="Times New Roman" w:cs="Times New Roman"/>
          <w:sz w:val="32"/>
          <w:szCs w:val="32"/>
        </w:rPr>
        <w:t>“</w:t>
      </w:r>
      <w:r w:rsidR="005A4BB0" w:rsidRPr="005A4BB0">
        <w:rPr>
          <w:rFonts w:ascii="Times New Roman" w:eastAsia="方正仿宋_GBK" w:hAnsi="Times New Roman" w:cs="Times New Roman"/>
          <w:sz w:val="32"/>
          <w:szCs w:val="32"/>
        </w:rPr>
        <w:t>工会常伴</w:t>
      </w:r>
      <w:r w:rsidR="00FB14BA">
        <w:rPr>
          <w:rFonts w:ascii="方正仿宋_GBK" w:eastAsia="方正仿宋_GBK" w:hAnsi="Times New Roman" w:cs="Times New Roman" w:hint="eastAsia"/>
          <w:sz w:val="32"/>
          <w:szCs w:val="32"/>
        </w:rPr>
        <w:t>·</w:t>
      </w:r>
      <w:r w:rsidR="005A4BB0" w:rsidRPr="005A4BB0">
        <w:rPr>
          <w:rFonts w:ascii="Times New Roman" w:eastAsia="方正仿宋_GBK" w:hAnsi="Times New Roman" w:cs="Times New Roman"/>
          <w:sz w:val="32"/>
          <w:szCs w:val="32"/>
        </w:rPr>
        <w:t>贴心送暖</w:t>
      </w:r>
      <w:r w:rsidR="005A4BB0" w:rsidRPr="005A4BB0">
        <w:rPr>
          <w:rFonts w:ascii="Times New Roman" w:eastAsia="方正仿宋_GBK" w:hAnsi="Times New Roman" w:cs="Times New Roman"/>
          <w:sz w:val="32"/>
          <w:szCs w:val="32"/>
        </w:rPr>
        <w:t>”</w:t>
      </w:r>
      <w:r w:rsidR="005A4BB0" w:rsidRPr="005A4BB0">
        <w:rPr>
          <w:rFonts w:ascii="Times New Roman" w:eastAsia="方正仿宋_GBK" w:hAnsi="Times New Roman" w:cs="Times New Roman"/>
          <w:sz w:val="32"/>
          <w:szCs w:val="32"/>
        </w:rPr>
        <w:t>慰问活动，发放慰问金和年货礼包</w:t>
      </w:r>
      <w:r w:rsidR="00B25D01" w:rsidRPr="005A4BB0">
        <w:rPr>
          <w:rFonts w:ascii="Times New Roman" w:eastAsia="方正仿宋_GBK" w:hAnsi="Times New Roman" w:cs="Times New Roman"/>
          <w:sz w:val="32"/>
          <w:szCs w:val="32"/>
        </w:rPr>
        <w:t>；</w:t>
      </w:r>
      <w:r w:rsidR="004F3429" w:rsidRPr="005A4BB0">
        <w:rPr>
          <w:rFonts w:ascii="Times New Roman" w:eastAsia="方正仿宋_GBK" w:hAnsi="Times New Roman" w:cs="Times New Roman"/>
          <w:sz w:val="32"/>
          <w:szCs w:val="32"/>
        </w:rPr>
        <w:t>国有收费景区对外</w:t>
      </w:r>
      <w:r w:rsidR="00B54F69">
        <w:rPr>
          <w:rFonts w:ascii="Times New Roman" w:eastAsia="方正仿宋_GBK" w:hAnsi="Times New Roman" w:cs="Times New Roman" w:hint="eastAsia"/>
          <w:sz w:val="32"/>
          <w:szCs w:val="32"/>
        </w:rPr>
        <w:t>地留宿</w:t>
      </w:r>
      <w:r w:rsidR="004F3429" w:rsidRPr="005A4BB0">
        <w:rPr>
          <w:rFonts w:ascii="Times New Roman" w:eastAsia="方正仿宋_GBK" w:hAnsi="Times New Roman" w:cs="Times New Roman"/>
          <w:sz w:val="32"/>
          <w:szCs w:val="32"/>
        </w:rPr>
        <w:t>人员免费开放，图书馆、美术馆、博物馆等公共文化场馆正常免费开放</w:t>
      </w:r>
      <w:r w:rsidR="00B25D01" w:rsidRPr="005A4BB0">
        <w:rPr>
          <w:rFonts w:ascii="Times New Roman" w:eastAsia="方正仿宋_GBK" w:hAnsi="Times New Roman" w:cs="Times New Roman"/>
          <w:sz w:val="32"/>
          <w:szCs w:val="32"/>
        </w:rPr>
        <w:t>；</w:t>
      </w:r>
      <w:r w:rsidR="00E95FDB">
        <w:rPr>
          <w:rFonts w:ascii="Times New Roman" w:eastAsia="方正仿宋_GBK" w:hAnsi="Times New Roman" w:cs="Times New Roman" w:hint="eastAsia"/>
          <w:sz w:val="32"/>
          <w:szCs w:val="32"/>
        </w:rPr>
        <w:t>鼓励其他景区向外地留宿人员免费开放；</w:t>
      </w:r>
      <w:r w:rsidR="00B25D01" w:rsidRPr="005A4BB0">
        <w:rPr>
          <w:rFonts w:ascii="Times New Roman" w:eastAsia="方正仿宋_GBK" w:hAnsi="Times New Roman" w:cs="Times New Roman"/>
          <w:sz w:val="32"/>
          <w:szCs w:val="32"/>
        </w:rPr>
        <w:t>电信、移动、联通</w:t>
      </w:r>
      <w:r w:rsidR="008262DE">
        <w:rPr>
          <w:rFonts w:ascii="Times New Roman" w:eastAsia="方正仿宋_GBK" w:hAnsi="Times New Roman" w:cs="Times New Roman" w:hint="eastAsia"/>
          <w:sz w:val="32"/>
          <w:szCs w:val="32"/>
        </w:rPr>
        <w:t>等</w:t>
      </w:r>
      <w:r w:rsidR="00B25D01" w:rsidRPr="005A4BB0">
        <w:rPr>
          <w:rFonts w:ascii="Times New Roman" w:eastAsia="方正仿宋_GBK" w:hAnsi="Times New Roman" w:cs="Times New Roman"/>
          <w:sz w:val="32"/>
          <w:szCs w:val="32"/>
        </w:rPr>
        <w:t>运营商提供流量礼包等服务。</w:t>
      </w:r>
      <w:r w:rsidRPr="00323145">
        <w:rPr>
          <w:rFonts w:ascii="Times New Roman" w:eastAsia="方正仿宋_GBK" w:hAnsi="Times New Roman" w:cs="Times New Roman" w:hint="eastAsia"/>
          <w:spacing w:val="-6"/>
          <w:sz w:val="32"/>
          <w:szCs w:val="32"/>
        </w:rPr>
        <w:t>（责任单位：市总工会、市文广旅局、市通管办，各县、区人民政府，市各开发区、新区、园区管委会）</w:t>
      </w:r>
    </w:p>
    <w:p w:rsidR="000F565E" w:rsidRPr="005A4BB0" w:rsidRDefault="00465D96" w:rsidP="00953BF9">
      <w:pPr>
        <w:spacing w:line="540" w:lineRule="exact"/>
        <w:ind w:firstLineChars="200" w:firstLine="640"/>
        <w:rPr>
          <w:rFonts w:ascii="Times New Roman" w:eastAsia="方正仿宋_GBK" w:hAnsi="Times New Roman" w:cs="Times New Roman"/>
          <w:sz w:val="32"/>
          <w:szCs w:val="32"/>
        </w:rPr>
      </w:pPr>
      <w:r w:rsidRPr="005A4BB0">
        <w:rPr>
          <w:rFonts w:ascii="Times New Roman" w:eastAsia="方正楷体_GBK" w:hAnsi="Times New Roman" w:cs="Times New Roman"/>
          <w:sz w:val="32"/>
          <w:szCs w:val="32"/>
        </w:rPr>
        <w:t>1</w:t>
      </w:r>
      <w:r w:rsidR="000F565E">
        <w:rPr>
          <w:rFonts w:ascii="Times New Roman" w:eastAsia="方正楷体_GBK" w:hAnsi="Times New Roman" w:cs="Times New Roman" w:hint="eastAsia"/>
          <w:sz w:val="32"/>
          <w:szCs w:val="32"/>
        </w:rPr>
        <w:t>1</w:t>
      </w:r>
      <w:r w:rsidRPr="005A4BB0">
        <w:rPr>
          <w:rFonts w:ascii="Times New Roman" w:eastAsia="方正楷体_GBK" w:hAnsi="Times New Roman" w:cs="Times New Roman"/>
          <w:sz w:val="32"/>
          <w:szCs w:val="32"/>
        </w:rPr>
        <w:t>、开展春节</w:t>
      </w:r>
      <w:r w:rsidR="00196320">
        <w:rPr>
          <w:rFonts w:ascii="Times New Roman" w:eastAsia="方正楷体_GBK" w:hAnsi="Times New Roman" w:cs="Times New Roman" w:hint="eastAsia"/>
          <w:sz w:val="32"/>
          <w:szCs w:val="32"/>
        </w:rPr>
        <w:t>系列</w:t>
      </w:r>
      <w:r w:rsidRPr="005A4BB0">
        <w:rPr>
          <w:rFonts w:ascii="Times New Roman" w:eastAsia="方正楷体_GBK" w:hAnsi="Times New Roman" w:cs="Times New Roman"/>
          <w:sz w:val="32"/>
          <w:szCs w:val="32"/>
        </w:rPr>
        <w:t>促消费</w:t>
      </w:r>
      <w:r w:rsidR="00196320">
        <w:rPr>
          <w:rFonts w:ascii="Times New Roman" w:eastAsia="方正楷体_GBK" w:hAnsi="Times New Roman" w:cs="Times New Roman" w:hint="eastAsia"/>
          <w:sz w:val="32"/>
          <w:szCs w:val="32"/>
        </w:rPr>
        <w:t>、文娱</w:t>
      </w:r>
      <w:r w:rsidRPr="005A4BB0">
        <w:rPr>
          <w:rFonts w:ascii="Times New Roman" w:eastAsia="方正楷体_GBK" w:hAnsi="Times New Roman" w:cs="Times New Roman"/>
          <w:sz w:val="32"/>
          <w:szCs w:val="32"/>
        </w:rPr>
        <w:t>活动</w:t>
      </w:r>
      <w:r w:rsidRPr="005A4BB0">
        <w:rPr>
          <w:rFonts w:ascii="Times New Roman" w:eastAsia="方正仿宋_GBK" w:hAnsi="Times New Roman" w:cs="Times New Roman"/>
          <w:sz w:val="32"/>
          <w:szCs w:val="32"/>
        </w:rPr>
        <w:t>。</w:t>
      </w:r>
      <w:r w:rsidR="005A4BB0" w:rsidRPr="005A4BB0">
        <w:rPr>
          <w:rFonts w:ascii="Times New Roman" w:eastAsia="方正仿宋_GBK" w:hAnsi="Times New Roman" w:cs="Times New Roman"/>
          <w:sz w:val="32"/>
          <w:szCs w:val="32"/>
        </w:rPr>
        <w:t>持续举办嗨在宿迁</w:t>
      </w:r>
      <w:r w:rsidR="005A4BB0" w:rsidRPr="005A4BB0">
        <w:rPr>
          <w:rFonts w:ascii="Times New Roman" w:eastAsia="方正仿宋_GBK" w:hAnsi="Times New Roman" w:cs="Times New Roman"/>
          <w:sz w:val="32"/>
          <w:szCs w:val="32"/>
        </w:rPr>
        <w:t>·</w:t>
      </w:r>
      <w:r w:rsidR="005A4BB0" w:rsidRPr="005A4BB0">
        <w:rPr>
          <w:rFonts w:ascii="Times New Roman" w:eastAsia="方正仿宋_GBK" w:hAnsi="Times New Roman" w:cs="Times New Roman"/>
          <w:sz w:val="32"/>
          <w:szCs w:val="32"/>
        </w:rPr>
        <w:t>冬季购物节活动，鼓励各地发放一定数量的消费券，为广大在宿就地过节职工提供消费便利和消费优惠。</w:t>
      </w:r>
      <w:r w:rsidRPr="005A4BB0">
        <w:rPr>
          <w:rFonts w:ascii="Times New Roman" w:eastAsia="方正仿宋_GBK" w:hAnsi="Times New Roman" w:cs="Times New Roman"/>
          <w:sz w:val="32"/>
          <w:szCs w:val="32"/>
        </w:rPr>
        <w:t>支持商贸企业、商业载体丰富消费场景，激发消费潜力，营造消费氛围。</w:t>
      </w:r>
      <w:r w:rsidR="00E95FDB" w:rsidRPr="005A4BB0">
        <w:rPr>
          <w:rFonts w:ascii="Times New Roman" w:eastAsia="方正仿宋_GBK" w:hAnsi="Times New Roman" w:cs="Times New Roman"/>
          <w:sz w:val="32"/>
          <w:szCs w:val="32"/>
        </w:rPr>
        <w:t>组织文艺工作者、群众文艺团体进基层、进社区、进企业，开展</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文艺轻骑兵</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文化快递员</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文化进社区</w:t>
      </w:r>
      <w:r w:rsidR="00FB14BA">
        <w:rPr>
          <w:rFonts w:ascii="Times New Roman" w:eastAsia="方正仿宋_GBK" w:hAnsi="Times New Roman" w:cs="Times New Roman" w:hint="eastAsia"/>
          <w:sz w:val="32"/>
          <w:szCs w:val="32"/>
        </w:rPr>
        <w:t>、</w:t>
      </w:r>
      <w:r w:rsidR="00E95FDB" w:rsidRPr="005A4BB0">
        <w:rPr>
          <w:rFonts w:ascii="Times New Roman" w:eastAsia="方正仿宋_GBK" w:hAnsi="Times New Roman" w:cs="Times New Roman"/>
          <w:sz w:val="32"/>
          <w:szCs w:val="32"/>
        </w:rPr>
        <w:t>欢乐送万家</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惠民巡演、</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筑梦新时代</w:t>
      </w:r>
      <w:r w:rsidR="00FB14BA">
        <w:rPr>
          <w:rFonts w:ascii="Times New Roman" w:eastAsia="方正仿宋_GBK" w:hAnsi="Times New Roman" w:cs="Times New Roman" w:hint="eastAsia"/>
          <w:sz w:val="32"/>
          <w:szCs w:val="32"/>
        </w:rPr>
        <w:t>、</w:t>
      </w:r>
      <w:r w:rsidR="00E95FDB" w:rsidRPr="005A4BB0">
        <w:rPr>
          <w:rFonts w:ascii="Times New Roman" w:eastAsia="方正仿宋_GBK" w:hAnsi="Times New Roman" w:cs="Times New Roman"/>
          <w:sz w:val="32"/>
          <w:szCs w:val="32"/>
        </w:rPr>
        <w:t>颂歌献给党</w:t>
      </w:r>
      <w:r w:rsidR="00E95FDB" w:rsidRPr="005A4BB0">
        <w:rPr>
          <w:rFonts w:ascii="Times New Roman" w:eastAsia="方正仿宋_GBK" w:hAnsi="Times New Roman" w:cs="Times New Roman"/>
          <w:sz w:val="32"/>
          <w:szCs w:val="32"/>
        </w:rPr>
        <w:t>”</w:t>
      </w:r>
      <w:r w:rsidR="00E95FDB" w:rsidRPr="005A4BB0">
        <w:rPr>
          <w:rFonts w:ascii="Times New Roman" w:eastAsia="方正仿宋_GBK" w:hAnsi="Times New Roman" w:cs="Times New Roman"/>
          <w:sz w:val="32"/>
          <w:szCs w:val="32"/>
        </w:rPr>
        <w:t>基层文艺巡演等文化惠民活动。</w:t>
      </w:r>
      <w:r w:rsidR="000F565E">
        <w:rPr>
          <w:rFonts w:ascii="Times New Roman" w:eastAsia="方正仿宋_GBK" w:hAnsi="Times New Roman" w:cs="Times New Roman" w:hint="eastAsia"/>
          <w:sz w:val="32"/>
          <w:szCs w:val="32"/>
        </w:rPr>
        <w:t>（责任单位：市商务局、</w:t>
      </w:r>
      <w:r w:rsidR="000F565E" w:rsidRPr="000F565E">
        <w:rPr>
          <w:rFonts w:ascii="Times New Roman" w:eastAsia="方正仿宋_GBK" w:hAnsi="Times New Roman" w:cs="Times New Roman" w:hint="eastAsia"/>
          <w:sz w:val="32"/>
          <w:szCs w:val="32"/>
        </w:rPr>
        <w:t>市文广旅局</w:t>
      </w:r>
      <w:r w:rsidR="000F565E">
        <w:rPr>
          <w:rFonts w:ascii="Times New Roman" w:eastAsia="方正仿宋_GBK" w:hAnsi="Times New Roman" w:cs="Times New Roman" w:hint="eastAsia"/>
          <w:sz w:val="32"/>
          <w:szCs w:val="32"/>
        </w:rPr>
        <w:t>，各县、区人民政府，市各开发区、新区、园区管委会）</w:t>
      </w:r>
    </w:p>
    <w:p w:rsidR="00E95FDB" w:rsidRPr="00BF0C30" w:rsidRDefault="000C163D" w:rsidP="00953BF9">
      <w:pPr>
        <w:spacing w:line="540" w:lineRule="exact"/>
        <w:ind w:firstLineChars="200" w:firstLine="640"/>
        <w:rPr>
          <w:rFonts w:ascii="方正仿宋_GBK" w:eastAsia="方正仿宋_GBK"/>
          <w:color w:val="000000" w:themeColor="text1"/>
          <w:sz w:val="32"/>
          <w:szCs w:val="32"/>
        </w:rPr>
      </w:pPr>
      <w:r w:rsidRPr="000F565E">
        <w:rPr>
          <w:rFonts w:ascii="方正楷体_GBK" w:eastAsia="方正楷体_GBK" w:hAnsi="Times New Roman" w:cs="Times New Roman" w:hint="eastAsia"/>
          <w:sz w:val="32"/>
          <w:szCs w:val="32"/>
        </w:rPr>
        <w:t>1</w:t>
      </w:r>
      <w:r w:rsidR="000F565E" w:rsidRPr="000F565E">
        <w:rPr>
          <w:rFonts w:ascii="方正楷体_GBK" w:eastAsia="方正楷体_GBK" w:hAnsi="Times New Roman" w:cs="Times New Roman" w:hint="eastAsia"/>
          <w:sz w:val="32"/>
          <w:szCs w:val="32"/>
        </w:rPr>
        <w:t>2</w:t>
      </w:r>
      <w:r w:rsidRPr="000F565E">
        <w:rPr>
          <w:rFonts w:ascii="方正楷体_GBK" w:eastAsia="方正楷体_GBK" w:hAnsi="Times New Roman" w:cs="Times New Roman" w:hint="eastAsia"/>
          <w:sz w:val="32"/>
          <w:szCs w:val="32"/>
        </w:rPr>
        <w:t>、</w:t>
      </w:r>
      <w:r w:rsidR="00E95FDB" w:rsidRPr="000F565E">
        <w:rPr>
          <w:rFonts w:ascii="方正楷体_GBK" w:eastAsia="方正楷体_GBK" w:hint="eastAsia"/>
          <w:color w:val="000000" w:themeColor="text1"/>
          <w:sz w:val="32"/>
          <w:szCs w:val="32"/>
        </w:rPr>
        <w:t>加强防疫物资供应保障。</w:t>
      </w:r>
      <w:r w:rsidR="00E95FDB" w:rsidRPr="00BF0C30">
        <w:rPr>
          <w:rFonts w:ascii="方正仿宋_GBK" w:eastAsia="方正仿宋_GBK" w:hint="eastAsia"/>
          <w:color w:val="000000" w:themeColor="text1"/>
          <w:sz w:val="32"/>
          <w:szCs w:val="32"/>
        </w:rPr>
        <w:t>加强防疫物资统筹调度，抓好医疗物资生产调配，丰富医疗物资供给类型，畅通医疗物资物流渠道，切实做好生产保供工作。支持企业加强解热镇痛药、口罩、抗原试剂、消毒液等防疫物资储备，保障正常到岗一线人员合理物资需求和就医用药。（责任单位:</w:t>
      </w:r>
      <w:r w:rsidR="008262DE">
        <w:rPr>
          <w:rFonts w:ascii="方正仿宋_GBK" w:eastAsia="方正仿宋_GBK" w:hint="eastAsia"/>
          <w:color w:val="000000" w:themeColor="text1"/>
          <w:sz w:val="32"/>
          <w:szCs w:val="32"/>
        </w:rPr>
        <w:t>市发改委、</w:t>
      </w:r>
      <w:r w:rsidR="00D73B7F" w:rsidRPr="00BF0C30">
        <w:rPr>
          <w:rFonts w:ascii="方正仿宋_GBK" w:eastAsia="方正仿宋_GBK" w:hint="eastAsia"/>
          <w:color w:val="000000" w:themeColor="text1"/>
          <w:sz w:val="32"/>
          <w:szCs w:val="32"/>
        </w:rPr>
        <w:t>市卫健</w:t>
      </w:r>
      <w:r w:rsidR="00D73B7F" w:rsidRPr="00BF0C30">
        <w:rPr>
          <w:rFonts w:ascii="方正仿宋_GBK" w:eastAsia="方正仿宋_GBK" w:hint="eastAsia"/>
          <w:color w:val="000000" w:themeColor="text1"/>
          <w:sz w:val="32"/>
          <w:szCs w:val="32"/>
        </w:rPr>
        <w:lastRenderedPageBreak/>
        <w:t>委、</w:t>
      </w:r>
      <w:r w:rsidR="008262DE">
        <w:rPr>
          <w:rFonts w:ascii="方正仿宋_GBK" w:eastAsia="方正仿宋_GBK" w:hint="eastAsia"/>
          <w:color w:val="000000" w:themeColor="text1"/>
          <w:sz w:val="32"/>
          <w:szCs w:val="32"/>
        </w:rPr>
        <w:t>市市场</w:t>
      </w:r>
      <w:r w:rsidR="00FB14BA">
        <w:rPr>
          <w:rFonts w:ascii="方正仿宋_GBK" w:eastAsia="方正仿宋_GBK" w:hint="eastAsia"/>
          <w:color w:val="000000" w:themeColor="text1"/>
          <w:sz w:val="32"/>
          <w:szCs w:val="32"/>
        </w:rPr>
        <w:t>监管</w:t>
      </w:r>
      <w:r w:rsidR="008262DE">
        <w:rPr>
          <w:rFonts w:ascii="方正仿宋_GBK" w:eastAsia="方正仿宋_GBK" w:hint="eastAsia"/>
          <w:color w:val="000000" w:themeColor="text1"/>
          <w:sz w:val="32"/>
          <w:szCs w:val="32"/>
        </w:rPr>
        <w:t>局、</w:t>
      </w:r>
      <w:r w:rsidR="00E95FDB" w:rsidRPr="00BF0C30">
        <w:rPr>
          <w:rFonts w:ascii="方正仿宋_GBK" w:eastAsia="方正仿宋_GBK" w:hint="eastAsia"/>
          <w:color w:val="000000" w:themeColor="text1"/>
          <w:sz w:val="32"/>
          <w:szCs w:val="32"/>
        </w:rPr>
        <w:t>市</w:t>
      </w:r>
      <w:r w:rsidR="00AE7950">
        <w:rPr>
          <w:rFonts w:ascii="方正仿宋_GBK" w:eastAsia="方正仿宋_GBK" w:hint="eastAsia"/>
          <w:color w:val="000000" w:themeColor="text1"/>
          <w:sz w:val="32"/>
          <w:szCs w:val="32"/>
        </w:rPr>
        <w:t>工信局</w:t>
      </w:r>
      <w:r w:rsidR="00E95FDB" w:rsidRPr="00BF0C30">
        <w:rPr>
          <w:rFonts w:ascii="方正仿宋_GBK" w:eastAsia="方正仿宋_GBK" w:hint="eastAsia"/>
          <w:color w:val="000000" w:themeColor="text1"/>
          <w:sz w:val="32"/>
          <w:szCs w:val="32"/>
        </w:rPr>
        <w:t>、市商务</w:t>
      </w:r>
      <w:r w:rsidR="00AE7950">
        <w:rPr>
          <w:rFonts w:ascii="方正仿宋_GBK" w:eastAsia="方正仿宋_GBK" w:hint="eastAsia"/>
          <w:color w:val="000000" w:themeColor="text1"/>
          <w:sz w:val="32"/>
          <w:szCs w:val="32"/>
        </w:rPr>
        <w:t>局</w:t>
      </w:r>
      <w:r w:rsidR="00E95FDB" w:rsidRPr="00BF0C30">
        <w:rPr>
          <w:rFonts w:ascii="方正仿宋_GBK" w:eastAsia="方正仿宋_GBK" w:hint="eastAsia"/>
          <w:color w:val="000000" w:themeColor="text1"/>
          <w:sz w:val="32"/>
          <w:szCs w:val="32"/>
        </w:rPr>
        <w:t>，</w:t>
      </w:r>
      <w:r w:rsidR="000F565E">
        <w:rPr>
          <w:rFonts w:ascii="Times New Roman" w:eastAsia="方正仿宋_GBK" w:hAnsi="Times New Roman" w:cs="Times New Roman" w:hint="eastAsia"/>
          <w:sz w:val="32"/>
          <w:szCs w:val="32"/>
        </w:rPr>
        <w:t>各县、区人民政府，市各开发区、新区、园区管委会</w:t>
      </w:r>
      <w:r w:rsidR="00E95FDB" w:rsidRPr="00BF0C30">
        <w:rPr>
          <w:rFonts w:ascii="方正仿宋_GBK" w:eastAsia="方正仿宋_GBK" w:hint="eastAsia"/>
          <w:color w:val="000000" w:themeColor="text1"/>
          <w:sz w:val="32"/>
          <w:szCs w:val="32"/>
        </w:rPr>
        <w:t>）</w:t>
      </w:r>
    </w:p>
    <w:p w:rsidR="00A33562" w:rsidRDefault="00153725" w:rsidP="00953BF9">
      <w:pPr>
        <w:spacing w:line="540" w:lineRule="exact"/>
        <w:ind w:firstLineChars="200" w:firstLine="640"/>
        <w:rPr>
          <w:rFonts w:ascii="Times New Roman" w:eastAsia="方正仿宋_GBK" w:hAnsi="Times New Roman" w:cs="Times New Roman"/>
          <w:sz w:val="32"/>
          <w:szCs w:val="32"/>
        </w:rPr>
      </w:pPr>
      <w:r w:rsidRPr="005A4BB0">
        <w:rPr>
          <w:rFonts w:ascii="Times New Roman" w:eastAsia="方正仿宋_GBK" w:hAnsi="Times New Roman" w:cs="Times New Roman"/>
          <w:sz w:val="32"/>
          <w:szCs w:val="32"/>
        </w:rPr>
        <w:t>本政策措施自印发之日起实施，有效期至</w:t>
      </w:r>
      <w:r w:rsidRPr="005A4BB0">
        <w:rPr>
          <w:rFonts w:ascii="Times New Roman" w:eastAsia="方正仿宋_GBK" w:hAnsi="Times New Roman" w:cs="Times New Roman"/>
          <w:sz w:val="32"/>
          <w:szCs w:val="32"/>
        </w:rPr>
        <w:t>2023</w:t>
      </w:r>
      <w:r w:rsidRPr="005A4BB0">
        <w:rPr>
          <w:rFonts w:ascii="Times New Roman" w:eastAsia="方正仿宋_GBK" w:hAnsi="Times New Roman" w:cs="Times New Roman"/>
          <w:sz w:val="32"/>
          <w:szCs w:val="32"/>
        </w:rPr>
        <w:t>年</w:t>
      </w:r>
      <w:r w:rsidRPr="005A4BB0">
        <w:rPr>
          <w:rFonts w:ascii="Times New Roman" w:eastAsia="方正仿宋_GBK" w:hAnsi="Times New Roman" w:cs="Times New Roman"/>
          <w:sz w:val="32"/>
          <w:szCs w:val="32"/>
        </w:rPr>
        <w:t>2</w:t>
      </w:r>
      <w:r w:rsidRPr="005A4BB0">
        <w:rPr>
          <w:rFonts w:ascii="Times New Roman" w:eastAsia="方正仿宋_GBK" w:hAnsi="Times New Roman" w:cs="Times New Roman"/>
          <w:sz w:val="32"/>
          <w:szCs w:val="32"/>
        </w:rPr>
        <w:t>月</w:t>
      </w:r>
      <w:r w:rsidR="00E95FDB">
        <w:rPr>
          <w:rFonts w:ascii="Times New Roman" w:eastAsia="方正仿宋_GBK" w:hAnsi="Times New Roman" w:cs="Times New Roman" w:hint="eastAsia"/>
          <w:sz w:val="32"/>
          <w:szCs w:val="32"/>
        </w:rPr>
        <w:t>底</w:t>
      </w:r>
      <w:r w:rsidRPr="005A4BB0">
        <w:rPr>
          <w:rFonts w:ascii="Times New Roman" w:eastAsia="方正仿宋_GBK" w:hAnsi="Times New Roman" w:cs="Times New Roman"/>
          <w:sz w:val="32"/>
          <w:szCs w:val="32"/>
        </w:rPr>
        <w:t>。具体政策措施明确执行期限的，从其规定；国家、省有相关规定的，从其规定。</w:t>
      </w:r>
      <w:r w:rsidR="00E95FDB">
        <w:rPr>
          <w:rFonts w:ascii="Times New Roman" w:eastAsia="方正仿宋_GBK" w:hAnsi="Times New Roman" w:cs="Times New Roman" w:hint="eastAsia"/>
          <w:sz w:val="32"/>
          <w:szCs w:val="32"/>
        </w:rPr>
        <w:t>所需资金</w:t>
      </w:r>
      <w:r w:rsidR="00FB14BA">
        <w:rPr>
          <w:rFonts w:ascii="Times New Roman" w:eastAsia="方正仿宋_GBK" w:hAnsi="Times New Roman" w:cs="Times New Roman" w:hint="eastAsia"/>
          <w:sz w:val="32"/>
          <w:szCs w:val="32"/>
        </w:rPr>
        <w:t>由各</w:t>
      </w:r>
      <w:r w:rsidR="00C52E5A">
        <w:rPr>
          <w:rFonts w:ascii="Times New Roman" w:eastAsia="方正仿宋_GBK" w:hAnsi="Times New Roman" w:cs="Times New Roman" w:hint="eastAsia"/>
          <w:sz w:val="32"/>
          <w:szCs w:val="32"/>
        </w:rPr>
        <w:t>级财政</w:t>
      </w:r>
      <w:r w:rsidR="008262DE">
        <w:rPr>
          <w:rFonts w:ascii="Times New Roman" w:eastAsia="方正仿宋_GBK" w:hAnsi="Times New Roman" w:cs="Times New Roman" w:hint="eastAsia"/>
          <w:sz w:val="32"/>
          <w:szCs w:val="32"/>
        </w:rPr>
        <w:t>自行负担</w:t>
      </w:r>
      <w:r w:rsidR="00E95FDB">
        <w:rPr>
          <w:rFonts w:ascii="Times New Roman" w:eastAsia="方正仿宋_GBK" w:hAnsi="Times New Roman" w:cs="Times New Roman" w:hint="eastAsia"/>
          <w:sz w:val="32"/>
          <w:szCs w:val="32"/>
        </w:rPr>
        <w:t>。</w:t>
      </w:r>
      <w:r w:rsidRPr="005A4BB0">
        <w:rPr>
          <w:rFonts w:ascii="Times New Roman" w:eastAsia="方正仿宋_GBK" w:hAnsi="Times New Roman" w:cs="Times New Roman"/>
          <w:sz w:val="32"/>
          <w:szCs w:val="32"/>
        </w:rPr>
        <w:t>各地</w:t>
      </w:r>
      <w:r w:rsidR="00E95FDB">
        <w:rPr>
          <w:rFonts w:ascii="Times New Roman" w:eastAsia="方正仿宋_GBK" w:hAnsi="Times New Roman" w:cs="Times New Roman" w:hint="eastAsia"/>
          <w:sz w:val="32"/>
          <w:szCs w:val="32"/>
        </w:rPr>
        <w:t>、各部门</w:t>
      </w:r>
      <w:r w:rsidRPr="005A4BB0">
        <w:rPr>
          <w:rFonts w:ascii="Times New Roman" w:eastAsia="方正仿宋_GBK" w:hAnsi="Times New Roman" w:cs="Times New Roman"/>
          <w:sz w:val="32"/>
          <w:szCs w:val="32"/>
        </w:rPr>
        <w:t>根据实际情况制定具体实施细则。</w:t>
      </w:r>
    </w:p>
    <w:p w:rsidR="00323145" w:rsidRDefault="00323145" w:rsidP="00953BF9">
      <w:pPr>
        <w:spacing w:line="540" w:lineRule="exact"/>
        <w:ind w:firstLineChars="200" w:firstLine="640"/>
        <w:rPr>
          <w:rFonts w:ascii="Times New Roman" w:eastAsia="方正仿宋_GBK" w:hAnsi="Times New Roman" w:cs="Times New Roman"/>
          <w:sz w:val="32"/>
          <w:szCs w:val="32"/>
        </w:rPr>
      </w:pPr>
    </w:p>
    <w:p w:rsidR="00323145" w:rsidRDefault="00323145" w:rsidP="00953BF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bookmarkStart w:id="0" w:name="_GoBack"/>
      <w:bookmarkEnd w:id="0"/>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宿迁市人民政府办公室</w:t>
      </w:r>
    </w:p>
    <w:p w:rsidR="00323145" w:rsidRPr="005A4BB0" w:rsidRDefault="00323145" w:rsidP="00323145">
      <w:pPr>
        <w:spacing w:line="54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sidR="004D44EA">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w:t>
      </w:r>
    </w:p>
    <w:sectPr w:rsidR="00323145" w:rsidRPr="005A4BB0" w:rsidSect="005D1885">
      <w:footerReference w:type="default" r:id="rId6"/>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4B" w:rsidRDefault="00082F4B" w:rsidP="005D1885">
      <w:r>
        <w:separator/>
      </w:r>
    </w:p>
  </w:endnote>
  <w:endnote w:type="continuationSeparator" w:id="0">
    <w:p w:rsidR="00082F4B" w:rsidRDefault="00082F4B" w:rsidP="005D1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7028"/>
      <w:docPartObj>
        <w:docPartGallery w:val="Page Numbers (Bottom of Page)"/>
        <w:docPartUnique/>
      </w:docPartObj>
    </w:sdtPr>
    <w:sdtEndPr>
      <w:rPr>
        <w:rFonts w:ascii="Times New Roman" w:hAnsi="Times New Roman" w:cs="Times New Roman"/>
        <w:sz w:val="28"/>
        <w:szCs w:val="28"/>
      </w:rPr>
    </w:sdtEndPr>
    <w:sdtContent>
      <w:p w:rsidR="00331A23" w:rsidRPr="00F2008D" w:rsidRDefault="00F2008D">
        <w:pPr>
          <w:pStyle w:val="a7"/>
          <w:jc w:val="center"/>
          <w:rPr>
            <w:rFonts w:ascii="Times New Roman" w:hAnsi="Times New Roman" w:cs="Times New Roman"/>
            <w:sz w:val="28"/>
            <w:szCs w:val="28"/>
          </w:rPr>
        </w:pPr>
        <w:r w:rsidRPr="00F2008D">
          <w:rPr>
            <w:rFonts w:ascii="Times New Roman" w:hAnsi="Times New Roman" w:cs="Times New Roman"/>
            <w:sz w:val="28"/>
            <w:szCs w:val="28"/>
          </w:rPr>
          <w:t xml:space="preserve">— </w:t>
        </w:r>
        <w:r w:rsidR="00707DA1" w:rsidRPr="00F2008D">
          <w:rPr>
            <w:rFonts w:ascii="Times New Roman" w:hAnsi="Times New Roman" w:cs="Times New Roman"/>
            <w:sz w:val="28"/>
            <w:szCs w:val="28"/>
          </w:rPr>
          <w:fldChar w:fldCharType="begin"/>
        </w:r>
        <w:r w:rsidR="00331A23" w:rsidRPr="00F2008D">
          <w:rPr>
            <w:rFonts w:ascii="Times New Roman" w:hAnsi="Times New Roman" w:cs="Times New Roman"/>
            <w:sz w:val="28"/>
            <w:szCs w:val="28"/>
          </w:rPr>
          <w:instrText>PAGE   \* MERGEFORMAT</w:instrText>
        </w:r>
        <w:r w:rsidR="00707DA1" w:rsidRPr="00F2008D">
          <w:rPr>
            <w:rFonts w:ascii="Times New Roman" w:hAnsi="Times New Roman" w:cs="Times New Roman"/>
            <w:sz w:val="28"/>
            <w:szCs w:val="28"/>
          </w:rPr>
          <w:fldChar w:fldCharType="separate"/>
        </w:r>
        <w:r w:rsidR="00B22FEC" w:rsidRPr="00B22FEC">
          <w:rPr>
            <w:rFonts w:ascii="Times New Roman" w:hAnsi="Times New Roman" w:cs="Times New Roman"/>
            <w:noProof/>
            <w:sz w:val="28"/>
            <w:szCs w:val="28"/>
            <w:lang w:val="zh-CN"/>
          </w:rPr>
          <w:t>1</w:t>
        </w:r>
        <w:r w:rsidR="00707DA1" w:rsidRPr="00F2008D">
          <w:rPr>
            <w:rFonts w:ascii="Times New Roman" w:hAnsi="Times New Roman" w:cs="Times New Roman"/>
            <w:sz w:val="28"/>
            <w:szCs w:val="28"/>
          </w:rPr>
          <w:fldChar w:fldCharType="end"/>
        </w:r>
        <w:r w:rsidRPr="00F2008D">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4B" w:rsidRDefault="00082F4B" w:rsidP="005D1885">
      <w:r>
        <w:separator/>
      </w:r>
    </w:p>
  </w:footnote>
  <w:footnote w:type="continuationSeparator" w:id="0">
    <w:p w:rsidR="00082F4B" w:rsidRDefault="00082F4B" w:rsidP="005D1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YjQ4MjU0YmY4NWI3OGZkY2JhMzkyNzFmODE4OTgifQ=="/>
  </w:docVars>
  <w:rsids>
    <w:rsidRoot w:val="2A2817DA"/>
    <w:rsid w:val="00001FD7"/>
    <w:rsid w:val="000574B9"/>
    <w:rsid w:val="00082F4B"/>
    <w:rsid w:val="00090585"/>
    <w:rsid w:val="000A68FB"/>
    <w:rsid w:val="000B2362"/>
    <w:rsid w:val="000C163D"/>
    <w:rsid w:val="000D1A8A"/>
    <w:rsid w:val="000D3950"/>
    <w:rsid w:val="000F565E"/>
    <w:rsid w:val="00134EBA"/>
    <w:rsid w:val="00145630"/>
    <w:rsid w:val="00153725"/>
    <w:rsid w:val="00166A92"/>
    <w:rsid w:val="00196320"/>
    <w:rsid w:val="001A4D9D"/>
    <w:rsid w:val="00234580"/>
    <w:rsid w:val="00271BC6"/>
    <w:rsid w:val="002825F3"/>
    <w:rsid w:val="00293AF0"/>
    <w:rsid w:val="00304E51"/>
    <w:rsid w:val="00323145"/>
    <w:rsid w:val="00331A23"/>
    <w:rsid w:val="003504C7"/>
    <w:rsid w:val="003A2352"/>
    <w:rsid w:val="003A7740"/>
    <w:rsid w:val="003B4DE3"/>
    <w:rsid w:val="003C5087"/>
    <w:rsid w:val="003F76BE"/>
    <w:rsid w:val="00415784"/>
    <w:rsid w:val="00436379"/>
    <w:rsid w:val="00456B50"/>
    <w:rsid w:val="00465D96"/>
    <w:rsid w:val="004A1CED"/>
    <w:rsid w:val="004C0387"/>
    <w:rsid w:val="004D44EA"/>
    <w:rsid w:val="004F3429"/>
    <w:rsid w:val="005703FB"/>
    <w:rsid w:val="005A4BB0"/>
    <w:rsid w:val="005D1885"/>
    <w:rsid w:val="00615013"/>
    <w:rsid w:val="00660EDC"/>
    <w:rsid w:val="00707DA1"/>
    <w:rsid w:val="00741F0B"/>
    <w:rsid w:val="0075664C"/>
    <w:rsid w:val="0079533B"/>
    <w:rsid w:val="007D54A1"/>
    <w:rsid w:val="008262DE"/>
    <w:rsid w:val="008442C8"/>
    <w:rsid w:val="008456B0"/>
    <w:rsid w:val="00896529"/>
    <w:rsid w:val="008E15CC"/>
    <w:rsid w:val="00902851"/>
    <w:rsid w:val="00926461"/>
    <w:rsid w:val="0093001E"/>
    <w:rsid w:val="00945A51"/>
    <w:rsid w:val="00953BF9"/>
    <w:rsid w:val="009A2D31"/>
    <w:rsid w:val="009D7F53"/>
    <w:rsid w:val="00A33562"/>
    <w:rsid w:val="00A462FD"/>
    <w:rsid w:val="00A77CBF"/>
    <w:rsid w:val="00A96E29"/>
    <w:rsid w:val="00AB749A"/>
    <w:rsid w:val="00AD0653"/>
    <w:rsid w:val="00AE7950"/>
    <w:rsid w:val="00B22FEC"/>
    <w:rsid w:val="00B25D01"/>
    <w:rsid w:val="00B37B24"/>
    <w:rsid w:val="00B54F69"/>
    <w:rsid w:val="00C03960"/>
    <w:rsid w:val="00C1290B"/>
    <w:rsid w:val="00C52E5A"/>
    <w:rsid w:val="00C6526D"/>
    <w:rsid w:val="00CA4A00"/>
    <w:rsid w:val="00CF341D"/>
    <w:rsid w:val="00CF58FE"/>
    <w:rsid w:val="00D567D6"/>
    <w:rsid w:val="00D65EC6"/>
    <w:rsid w:val="00D733B6"/>
    <w:rsid w:val="00D73B7F"/>
    <w:rsid w:val="00DB1784"/>
    <w:rsid w:val="00E178E4"/>
    <w:rsid w:val="00E2680F"/>
    <w:rsid w:val="00E42D0A"/>
    <w:rsid w:val="00E61AC6"/>
    <w:rsid w:val="00E93EE7"/>
    <w:rsid w:val="00E95FDB"/>
    <w:rsid w:val="00ED2E0D"/>
    <w:rsid w:val="00ED7461"/>
    <w:rsid w:val="00F2008D"/>
    <w:rsid w:val="00F66BD6"/>
    <w:rsid w:val="00FB14BA"/>
    <w:rsid w:val="1205094D"/>
    <w:rsid w:val="2A2817DA"/>
    <w:rsid w:val="493D00FA"/>
    <w:rsid w:val="4AAB5E3E"/>
    <w:rsid w:val="54330A77"/>
    <w:rsid w:val="5FD05C56"/>
    <w:rsid w:val="6F7A7103"/>
    <w:rsid w:val="7FAE1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5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33562"/>
    <w:pPr>
      <w:spacing w:beforeAutospacing="1" w:afterAutospacing="1"/>
      <w:jc w:val="left"/>
    </w:pPr>
    <w:rPr>
      <w:rFonts w:cs="Times New Roman"/>
      <w:kern w:val="0"/>
      <w:sz w:val="24"/>
    </w:rPr>
  </w:style>
  <w:style w:type="character" w:styleId="a4">
    <w:name w:val="Strong"/>
    <w:basedOn w:val="a0"/>
    <w:qFormat/>
    <w:rsid w:val="00A33562"/>
    <w:rPr>
      <w:b/>
    </w:rPr>
  </w:style>
  <w:style w:type="paragraph" w:styleId="a5">
    <w:name w:val="No Spacing"/>
    <w:uiPriority w:val="1"/>
    <w:qFormat/>
    <w:rsid w:val="00A33562"/>
    <w:pPr>
      <w:adjustRightInd w:val="0"/>
      <w:snapToGrid w:val="0"/>
    </w:pPr>
    <w:rPr>
      <w:rFonts w:ascii="Tahoma" w:hAnsi="Tahoma" w:cs="宋体"/>
      <w:color w:val="222222"/>
      <w:sz w:val="22"/>
      <w:szCs w:val="22"/>
    </w:rPr>
  </w:style>
  <w:style w:type="paragraph" w:styleId="a6">
    <w:name w:val="header"/>
    <w:basedOn w:val="a"/>
    <w:link w:val="Char"/>
    <w:rsid w:val="005D1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D1885"/>
    <w:rPr>
      <w:rFonts w:asciiTheme="minorHAnsi" w:eastAsiaTheme="minorEastAsia" w:hAnsiTheme="minorHAnsi" w:cstheme="minorBidi"/>
      <w:kern w:val="2"/>
      <w:sz w:val="18"/>
      <w:szCs w:val="18"/>
    </w:rPr>
  </w:style>
  <w:style w:type="paragraph" w:styleId="a7">
    <w:name w:val="footer"/>
    <w:basedOn w:val="a"/>
    <w:link w:val="Char0"/>
    <w:uiPriority w:val="99"/>
    <w:rsid w:val="005D1885"/>
    <w:pPr>
      <w:tabs>
        <w:tab w:val="center" w:pos="4153"/>
        <w:tab w:val="right" w:pos="8306"/>
      </w:tabs>
      <w:snapToGrid w:val="0"/>
      <w:jc w:val="left"/>
    </w:pPr>
    <w:rPr>
      <w:sz w:val="18"/>
      <w:szCs w:val="18"/>
    </w:rPr>
  </w:style>
  <w:style w:type="character" w:customStyle="1" w:styleId="Char0">
    <w:name w:val="页脚 Char"/>
    <w:basedOn w:val="a0"/>
    <w:link w:val="a7"/>
    <w:uiPriority w:val="99"/>
    <w:rsid w:val="005D1885"/>
    <w:rPr>
      <w:rFonts w:asciiTheme="minorHAnsi" w:eastAsiaTheme="minorEastAsia" w:hAnsiTheme="minorHAnsi" w:cstheme="minorBidi"/>
      <w:kern w:val="2"/>
      <w:sz w:val="18"/>
      <w:szCs w:val="18"/>
    </w:rPr>
  </w:style>
  <w:style w:type="paragraph" w:styleId="a8">
    <w:name w:val="Balloon Text"/>
    <w:basedOn w:val="a"/>
    <w:link w:val="Char1"/>
    <w:rsid w:val="005A4BB0"/>
    <w:rPr>
      <w:sz w:val="18"/>
      <w:szCs w:val="18"/>
    </w:rPr>
  </w:style>
  <w:style w:type="character" w:customStyle="1" w:styleId="Char1">
    <w:name w:val="批注框文本 Char"/>
    <w:basedOn w:val="a0"/>
    <w:link w:val="a8"/>
    <w:rsid w:val="005A4BB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dc:creator>
  <cp:lastModifiedBy>微软用户</cp:lastModifiedBy>
  <cp:revision>13</cp:revision>
  <cp:lastPrinted>2023-01-06T04:02:00Z</cp:lastPrinted>
  <dcterms:created xsi:type="dcterms:W3CDTF">2023-01-06T04:25:00Z</dcterms:created>
  <dcterms:modified xsi:type="dcterms:W3CDTF">2023-01-30T03:42:00Z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E57BD832A5984A5697F745D05A5E8231</vt:lpwstr>
  </property>
</Properties>
</file>