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3D" w:rsidRDefault="0050387A">
      <w:pPr>
        <w:spacing w:line="600" w:lineRule="exact"/>
        <w:rPr>
          <w:rStyle w:val="font61"/>
          <w:rFonts w:ascii="Times New Roman" w:hAnsi="Times New Roman" w:cs="Times New Roman"/>
        </w:rPr>
      </w:pPr>
      <w:r>
        <w:rPr>
          <w:rStyle w:val="font61"/>
          <w:rFonts w:ascii="Times New Roman" w:hAnsi="Times New Roman" w:cs="Times New Roman"/>
        </w:rPr>
        <w:t>附件</w:t>
      </w:r>
      <w:r>
        <w:rPr>
          <w:rStyle w:val="font61"/>
          <w:rFonts w:ascii="Times New Roman" w:hAnsi="Times New Roman" w:cs="Times New Roman"/>
        </w:rPr>
        <w:t>2</w:t>
      </w:r>
    </w:p>
    <w:tbl>
      <w:tblPr>
        <w:tblW w:w="9043" w:type="dxa"/>
        <w:tblInd w:w="91" w:type="dxa"/>
        <w:tblLayout w:type="fixed"/>
        <w:tblLook w:val="04A0"/>
      </w:tblPr>
      <w:tblGrid>
        <w:gridCol w:w="1063"/>
        <w:gridCol w:w="1095"/>
        <w:gridCol w:w="1080"/>
        <w:gridCol w:w="870"/>
        <w:gridCol w:w="1035"/>
        <w:gridCol w:w="645"/>
        <w:gridCol w:w="915"/>
        <w:gridCol w:w="900"/>
        <w:gridCol w:w="1440"/>
      </w:tblGrid>
      <w:tr w:rsidR="000C373D">
        <w:trPr>
          <w:trHeight w:val="619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6"/>
                <w:szCs w:val="36"/>
              </w:rPr>
              <w:t>二类人员补充工伤保险缴费及待遇标准一览表</w:t>
            </w:r>
          </w:p>
        </w:tc>
      </w:tr>
      <w:tr w:rsidR="000C373D">
        <w:trPr>
          <w:trHeight w:val="330"/>
        </w:trPr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缴费标准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工伤</w:t>
            </w:r>
          </w:p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医疗费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工伤住院补贴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残疾等级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一次性残疾</w:t>
            </w:r>
          </w:p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补助金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Style w:val="font11"/>
                <w:rFonts w:hint="default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一次性身故</w:t>
            </w:r>
          </w:p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补助金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责任描述</w:t>
            </w:r>
          </w:p>
        </w:tc>
      </w:tr>
      <w:tr w:rsidR="000C373D">
        <w:trPr>
          <w:trHeight w:val="46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一至三类行业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四至五类行业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六类及以上行业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402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Style w:val="font11"/>
                <w:rFonts w:hint="default"/>
                <w:sz w:val="20"/>
                <w:szCs w:val="20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Style w:val="font11"/>
                <w:rFonts w:hint="default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Style w:val="font11"/>
                <w:rFonts w:hint="default"/>
                <w:sz w:val="20"/>
                <w:szCs w:val="20"/>
              </w:rPr>
              <w:t>年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Style w:val="font11"/>
                <w:rFonts w:hint="default"/>
                <w:sz w:val="20"/>
                <w:szCs w:val="20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Style w:val="font11"/>
                <w:rFonts w:hint="default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Style w:val="font11"/>
                <w:rFonts w:hint="default"/>
                <w:sz w:val="20"/>
                <w:szCs w:val="20"/>
              </w:rPr>
              <w:t>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580</w:t>
            </w:r>
            <w:r>
              <w:rPr>
                <w:rStyle w:val="font11"/>
                <w:rFonts w:hint="default"/>
                <w:sz w:val="20"/>
                <w:szCs w:val="20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Style w:val="font11"/>
                <w:rFonts w:hint="default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Style w:val="font11"/>
                <w:rFonts w:hint="default"/>
                <w:sz w:val="20"/>
                <w:szCs w:val="20"/>
              </w:rPr>
              <w:t>年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Style w:val="font11"/>
                <w:rFonts w:hint="default"/>
                <w:sz w:val="20"/>
                <w:szCs w:val="20"/>
              </w:rPr>
              <w:t>元／天，单次意外伤害住院限额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Style w:val="font11"/>
                <w:rFonts w:hint="default"/>
                <w:sz w:val="20"/>
                <w:szCs w:val="20"/>
              </w:rPr>
              <w:t>天，累计限额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Style w:val="font11"/>
                <w:rFonts w:hint="default"/>
                <w:sz w:val="20"/>
                <w:szCs w:val="20"/>
              </w:rPr>
              <w:t>天，免赔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Style w:val="font11"/>
                <w:rFonts w:hint="default"/>
                <w:sz w:val="20"/>
                <w:szCs w:val="20"/>
              </w:rPr>
              <w:t>天。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身故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 w:rsidP="0059076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被保险人在保险期间内发生符合第九条赔付情形的事故，导致被保险人死亡的，给付一次性身故补助金。</w:t>
            </w:r>
          </w:p>
        </w:tc>
      </w:tr>
      <w:tr w:rsidR="000C373D">
        <w:trPr>
          <w:trHeight w:val="1673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一级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 w:rsidP="0059076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被保险人在保险期间内发生符合第九条赔付情形的事故，被鉴定为一至十级伤残的，给付一次性残疾补助金和实际天数的住院补贴待遇。</w:t>
            </w: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二级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三级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四级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五级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六级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七级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八级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九级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十级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480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Style w:val="font11"/>
                <w:rFonts w:hint="default"/>
                <w:sz w:val="20"/>
                <w:szCs w:val="20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Style w:val="font11"/>
                <w:rFonts w:hint="default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Style w:val="font11"/>
                <w:rFonts w:hint="default"/>
                <w:sz w:val="20"/>
                <w:szCs w:val="20"/>
              </w:rPr>
              <w:t>年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Style w:val="font11"/>
                <w:rFonts w:hint="default"/>
                <w:sz w:val="20"/>
                <w:szCs w:val="20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Style w:val="font11"/>
                <w:rFonts w:hint="default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Style w:val="font11"/>
                <w:rFonts w:hint="default"/>
                <w:sz w:val="20"/>
                <w:szCs w:val="20"/>
              </w:rPr>
              <w:t>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Style w:val="font11"/>
                <w:rFonts w:hint="default"/>
                <w:sz w:val="20"/>
                <w:szCs w:val="20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Style w:val="font11"/>
                <w:rFonts w:hint="default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Style w:val="font11"/>
                <w:rFonts w:hint="default"/>
                <w:sz w:val="20"/>
                <w:szCs w:val="20"/>
              </w:rPr>
              <w:t>年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Style w:val="font11"/>
                <w:rFonts w:hint="default"/>
                <w:sz w:val="20"/>
                <w:szCs w:val="20"/>
              </w:rPr>
              <w:t>元／天，单次意外伤害住院限额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Style w:val="font11"/>
                <w:rFonts w:hint="default"/>
                <w:sz w:val="20"/>
                <w:szCs w:val="20"/>
              </w:rPr>
              <w:t>天，累计限额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Style w:val="font11"/>
                <w:rFonts w:hint="default"/>
                <w:sz w:val="20"/>
                <w:szCs w:val="20"/>
              </w:rPr>
              <w:t>天，免赔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Style w:val="font11"/>
                <w:rFonts w:hint="default"/>
                <w:sz w:val="20"/>
                <w:szCs w:val="20"/>
              </w:rPr>
              <w:t>天。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身故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 w:rsidP="0059076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被保险人在保险期间内发生符合第九条赔付情形的事故，导致被保险人死亡的，给付一次性身故补助金。</w:t>
            </w:r>
          </w:p>
        </w:tc>
      </w:tr>
      <w:tr w:rsidR="000C373D">
        <w:trPr>
          <w:trHeight w:val="1625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一级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 w:rsidP="0059076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被保险人在保险期间内发生符合第九条赔付情形的事故，被鉴定为一至十级伤残的，给付一次性残疾补助金和实际天数的住院补贴待遇。</w:t>
            </w: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二级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三级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四级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五级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六级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七级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八级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九级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十级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402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lastRenderedPageBreak/>
              <w:t>730</w:t>
            </w:r>
            <w:r>
              <w:rPr>
                <w:rStyle w:val="font11"/>
                <w:rFonts w:hint="default"/>
                <w:sz w:val="20"/>
                <w:szCs w:val="20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Style w:val="font11"/>
                <w:rFonts w:hint="default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Style w:val="font11"/>
                <w:rFonts w:hint="default"/>
                <w:sz w:val="20"/>
                <w:szCs w:val="20"/>
              </w:rPr>
              <w:t>年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830</w:t>
            </w:r>
            <w:r>
              <w:rPr>
                <w:rStyle w:val="font11"/>
                <w:rFonts w:hint="default"/>
                <w:sz w:val="20"/>
                <w:szCs w:val="20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Style w:val="font11"/>
                <w:rFonts w:hint="default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Style w:val="font11"/>
                <w:rFonts w:hint="default"/>
                <w:sz w:val="20"/>
                <w:szCs w:val="20"/>
              </w:rPr>
              <w:t>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Style w:val="font11"/>
                <w:rFonts w:hint="default"/>
                <w:sz w:val="20"/>
                <w:szCs w:val="20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Style w:val="font11"/>
                <w:rFonts w:hint="default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Style w:val="font11"/>
                <w:rFonts w:hint="default"/>
                <w:sz w:val="20"/>
                <w:szCs w:val="20"/>
              </w:rPr>
              <w:t>年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Style w:val="font11"/>
                <w:rFonts w:hint="default"/>
                <w:sz w:val="20"/>
                <w:szCs w:val="20"/>
              </w:rPr>
              <w:t>元／天，单次意外伤害住院限额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Style w:val="font11"/>
                <w:rFonts w:hint="default"/>
                <w:sz w:val="20"/>
                <w:szCs w:val="20"/>
              </w:rPr>
              <w:t>天，累计限额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Style w:val="font11"/>
                <w:rFonts w:hint="default"/>
                <w:sz w:val="20"/>
                <w:szCs w:val="20"/>
              </w:rPr>
              <w:t>天，免赔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Style w:val="font11"/>
                <w:rFonts w:hint="default"/>
                <w:sz w:val="20"/>
                <w:szCs w:val="20"/>
              </w:rPr>
              <w:t>天。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身故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 w:rsidP="0059076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被保险人在保险期间内发生符合第九条赔付情形的事故，导致被保险人死亡的，给付一次性身故补助金。</w:t>
            </w:r>
          </w:p>
        </w:tc>
      </w:tr>
      <w:tr w:rsidR="000C373D">
        <w:trPr>
          <w:trHeight w:val="480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一级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 w:rsidP="0059076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被保险人在保险期间内发生符合第九条赔付情形的事故，被鉴定为一至十级伤残的，给付一次性残疾补助金和实际天数的住院补贴待遇。</w:t>
            </w: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二级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三级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四级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五级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六级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七级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八级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九级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十级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402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Style w:val="font11"/>
                <w:rFonts w:hint="default"/>
                <w:sz w:val="20"/>
                <w:szCs w:val="20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Style w:val="font11"/>
                <w:rFonts w:hint="default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Style w:val="font11"/>
                <w:rFonts w:hint="default"/>
                <w:sz w:val="20"/>
                <w:szCs w:val="20"/>
              </w:rPr>
              <w:t>年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1000</w:t>
            </w:r>
            <w:r>
              <w:rPr>
                <w:rStyle w:val="font11"/>
                <w:rFonts w:hint="default"/>
                <w:sz w:val="20"/>
                <w:szCs w:val="20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Style w:val="font11"/>
                <w:rFonts w:hint="default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Style w:val="font11"/>
                <w:rFonts w:hint="default"/>
                <w:sz w:val="20"/>
                <w:szCs w:val="20"/>
              </w:rPr>
              <w:t>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1100</w:t>
            </w:r>
            <w:r>
              <w:rPr>
                <w:rStyle w:val="font11"/>
                <w:rFonts w:hint="default"/>
                <w:sz w:val="20"/>
                <w:szCs w:val="20"/>
              </w:rPr>
              <w:t>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Style w:val="font11"/>
                <w:rFonts w:hint="default"/>
                <w:sz w:val="20"/>
                <w:szCs w:val="20"/>
              </w:rPr>
              <w:t>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Style w:val="font11"/>
                <w:rFonts w:hint="default"/>
                <w:sz w:val="20"/>
                <w:szCs w:val="20"/>
              </w:rPr>
              <w:t>年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Style w:val="font11"/>
                <w:rFonts w:hint="default"/>
                <w:sz w:val="20"/>
                <w:szCs w:val="20"/>
              </w:rPr>
              <w:t>元／天，单次意外伤害住院限额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Style w:val="font11"/>
                <w:rFonts w:hint="default"/>
                <w:sz w:val="20"/>
                <w:szCs w:val="20"/>
              </w:rPr>
              <w:t>天，累计限额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Style w:val="font11"/>
                <w:rFonts w:hint="default"/>
                <w:sz w:val="20"/>
                <w:szCs w:val="20"/>
              </w:rPr>
              <w:t>天，免赔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Style w:val="font11"/>
                <w:rFonts w:hint="default"/>
                <w:sz w:val="20"/>
                <w:szCs w:val="20"/>
              </w:rPr>
              <w:t>天。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身故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 w:rsidP="0059076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被保险人在保险期间内发生符合第九条赔付情形的事故，导致被保险人死亡的，给付一次性身故补助金。</w:t>
            </w:r>
          </w:p>
        </w:tc>
      </w:tr>
      <w:tr w:rsidR="000C373D">
        <w:trPr>
          <w:trHeight w:val="540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一级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 w:rsidP="0059076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被保险人在保险期间内发生符合第九条赔付情形的事故，被鉴定为一至十级伤残的，给付一次性残疾补助金和实际天数的住院补贴待遇。</w:t>
            </w: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二级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三级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四级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五级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六级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七级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八级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九级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369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sz w:val="20"/>
                <w:szCs w:val="20"/>
              </w:rPr>
              <w:t>十级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5038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Style w:val="font11"/>
                <w:rFonts w:hint="default"/>
                <w:sz w:val="20"/>
                <w:szCs w:val="20"/>
              </w:rPr>
              <w:t>万元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3D" w:rsidRDefault="000C373D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73D" w:rsidRDefault="000C373D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73D">
        <w:trPr>
          <w:trHeight w:val="480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373D" w:rsidRDefault="0050387A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</w:rPr>
              <w:t>注：保费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</w:t>
            </w:r>
            <w:r>
              <w:rPr>
                <w:rStyle w:val="font71"/>
                <w:sz w:val="21"/>
                <w:szCs w:val="21"/>
              </w:rPr>
              <w:t>投保单位选择的缴费标准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*</w:t>
            </w:r>
            <w:r>
              <w:rPr>
                <w:rStyle w:val="font71"/>
                <w:sz w:val="21"/>
                <w:szCs w:val="21"/>
              </w:rPr>
              <w:t>参保人数。以单位为投保人进行投保，</w:t>
            </w:r>
            <w:r>
              <w:rPr>
                <w:rStyle w:val="font71"/>
                <w:rFonts w:hint="eastAsia"/>
                <w:sz w:val="21"/>
                <w:szCs w:val="21"/>
              </w:rPr>
              <w:t>实名制</w:t>
            </w:r>
            <w:r>
              <w:rPr>
                <w:rStyle w:val="font71"/>
                <w:sz w:val="21"/>
                <w:szCs w:val="21"/>
              </w:rPr>
              <w:t>投保，同一单位的投保人数不得少于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>
              <w:rPr>
                <w:rStyle w:val="font71"/>
                <w:sz w:val="21"/>
                <w:szCs w:val="21"/>
              </w:rPr>
              <w:t>人。</w:t>
            </w:r>
          </w:p>
        </w:tc>
      </w:tr>
      <w:tr w:rsidR="000C373D">
        <w:trPr>
          <w:trHeight w:val="1159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73D" w:rsidRDefault="0050387A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71"/>
                <w:sz w:val="21"/>
                <w:szCs w:val="21"/>
              </w:rPr>
              <w:t>说明：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Style w:val="font71"/>
                <w:sz w:val="21"/>
                <w:szCs w:val="21"/>
              </w:rPr>
              <w:t>、</w:t>
            </w:r>
            <w:r>
              <w:rPr>
                <w:rStyle w:val="font31"/>
                <w:rFonts w:hint="default"/>
                <w:sz w:val="21"/>
                <w:szCs w:val="21"/>
              </w:rPr>
              <w:t>本表中的工伤医疗费是指被保险人</w:t>
            </w:r>
            <w:bookmarkStart w:id="0" w:name="_GoBack"/>
            <w:bookmarkEnd w:id="0"/>
            <w:r>
              <w:rPr>
                <w:rStyle w:val="font71"/>
                <w:sz w:val="21"/>
                <w:szCs w:val="21"/>
              </w:rPr>
              <w:t>遭受职业伤害后在工伤保险协议医疗机构发生的医疗费用；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Style w:val="font71"/>
                <w:sz w:val="21"/>
                <w:szCs w:val="21"/>
              </w:rPr>
              <w:t>、对符合该事故伤害治疗所必须的医疗费用，应符合工伤保险诊疗项目目录、药品目录和住院服务标准范围内，扣除其他途径获得补偿或给付部分，享受给付保险金赔偿待遇；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Style w:val="font71"/>
                <w:sz w:val="21"/>
                <w:szCs w:val="21"/>
              </w:rPr>
              <w:t>、赔付上限不超过个人参保缴费标准对应的限额。</w:t>
            </w:r>
          </w:p>
        </w:tc>
      </w:tr>
    </w:tbl>
    <w:p w:rsidR="000C373D" w:rsidRDefault="000C373D">
      <w:pPr>
        <w:tabs>
          <w:tab w:val="left" w:pos="656"/>
        </w:tabs>
        <w:jc w:val="left"/>
      </w:pPr>
    </w:p>
    <w:sectPr w:rsidR="000C373D" w:rsidSect="000C373D">
      <w:footerReference w:type="default" r:id="rId7"/>
      <w:pgSz w:w="11900" w:h="16840"/>
      <w:pgMar w:top="1417" w:right="1474" w:bottom="1417" w:left="1417" w:header="851" w:footer="964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52E" w:rsidRDefault="0072652E" w:rsidP="000C373D">
      <w:r>
        <w:separator/>
      </w:r>
    </w:p>
  </w:endnote>
  <w:endnote w:type="continuationSeparator" w:id="0">
    <w:p w:rsidR="0072652E" w:rsidRDefault="0072652E" w:rsidP="000C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73D" w:rsidRDefault="008A7861">
    <w:pPr>
      <w:spacing w:line="380" w:lineRule="exact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C373D" w:rsidRDefault="008A7861">
                <w:pPr>
                  <w:pStyle w:val="a4"/>
                </w:pPr>
                <w:r>
                  <w:fldChar w:fldCharType="begin"/>
                </w:r>
                <w:r w:rsidR="0050387A">
                  <w:instrText xml:space="preserve"> PAGE  \* MERGEFORMAT </w:instrText>
                </w:r>
                <w:r>
                  <w:fldChar w:fldCharType="separate"/>
                </w:r>
                <w:r w:rsidR="00525C6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52E" w:rsidRDefault="0072652E" w:rsidP="000C373D">
      <w:r>
        <w:separator/>
      </w:r>
    </w:p>
  </w:footnote>
  <w:footnote w:type="continuationSeparator" w:id="0">
    <w:p w:rsidR="0072652E" w:rsidRDefault="0072652E" w:rsidP="000C3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1126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docVars>
    <w:docVar w:name="commondata" w:val="eyJoZGlkIjoiNGVkODg2MGQyZmE2ZGNmOGM2YWQzMmIxMmNkNmRlY2MifQ=="/>
  </w:docVars>
  <w:rsids>
    <w:rsidRoot w:val="003E5819"/>
    <w:rsid w:val="00004EFD"/>
    <w:rsid w:val="000A1B98"/>
    <w:rsid w:val="000B5492"/>
    <w:rsid w:val="000C2659"/>
    <w:rsid w:val="000C373D"/>
    <w:rsid w:val="000E0A33"/>
    <w:rsid w:val="001615CF"/>
    <w:rsid w:val="001C1A5F"/>
    <w:rsid w:val="001C7368"/>
    <w:rsid w:val="00262154"/>
    <w:rsid w:val="002A0787"/>
    <w:rsid w:val="002A79C2"/>
    <w:rsid w:val="00327F94"/>
    <w:rsid w:val="00331BD1"/>
    <w:rsid w:val="003E5819"/>
    <w:rsid w:val="00426985"/>
    <w:rsid w:val="004310F2"/>
    <w:rsid w:val="00454CB1"/>
    <w:rsid w:val="0050387A"/>
    <w:rsid w:val="00520EAC"/>
    <w:rsid w:val="00525C68"/>
    <w:rsid w:val="00590761"/>
    <w:rsid w:val="005C3555"/>
    <w:rsid w:val="005E5536"/>
    <w:rsid w:val="00627FF8"/>
    <w:rsid w:val="0070042A"/>
    <w:rsid w:val="0072652E"/>
    <w:rsid w:val="0073164E"/>
    <w:rsid w:val="00751316"/>
    <w:rsid w:val="00854FEC"/>
    <w:rsid w:val="0088629B"/>
    <w:rsid w:val="008A2F29"/>
    <w:rsid w:val="008A7861"/>
    <w:rsid w:val="009B6FA0"/>
    <w:rsid w:val="009D4B2D"/>
    <w:rsid w:val="00A522F3"/>
    <w:rsid w:val="00A87DE5"/>
    <w:rsid w:val="00AC3579"/>
    <w:rsid w:val="00AE18C2"/>
    <w:rsid w:val="00B02AD6"/>
    <w:rsid w:val="00B4064F"/>
    <w:rsid w:val="00B76D31"/>
    <w:rsid w:val="00B969E0"/>
    <w:rsid w:val="00C57D5D"/>
    <w:rsid w:val="00CB2C63"/>
    <w:rsid w:val="00CF6DC0"/>
    <w:rsid w:val="00D346BE"/>
    <w:rsid w:val="00D46195"/>
    <w:rsid w:val="00D912B3"/>
    <w:rsid w:val="00E379EE"/>
    <w:rsid w:val="00E41330"/>
    <w:rsid w:val="00E70C5C"/>
    <w:rsid w:val="00F9336F"/>
    <w:rsid w:val="00FA0AFD"/>
    <w:rsid w:val="0112363F"/>
    <w:rsid w:val="01457570"/>
    <w:rsid w:val="042913CB"/>
    <w:rsid w:val="045F4DED"/>
    <w:rsid w:val="04962C9C"/>
    <w:rsid w:val="04DF4D54"/>
    <w:rsid w:val="055406CA"/>
    <w:rsid w:val="069A210C"/>
    <w:rsid w:val="06A927DF"/>
    <w:rsid w:val="07194B34"/>
    <w:rsid w:val="07C935E1"/>
    <w:rsid w:val="086F0102"/>
    <w:rsid w:val="08C277E5"/>
    <w:rsid w:val="09672750"/>
    <w:rsid w:val="09BF596B"/>
    <w:rsid w:val="0A692EE2"/>
    <w:rsid w:val="0AA73501"/>
    <w:rsid w:val="0B7205B8"/>
    <w:rsid w:val="0B9A670B"/>
    <w:rsid w:val="0BDD7AC5"/>
    <w:rsid w:val="0C22507E"/>
    <w:rsid w:val="0C9910B8"/>
    <w:rsid w:val="0D1D75F3"/>
    <w:rsid w:val="0D6B65B1"/>
    <w:rsid w:val="0EAE0E4B"/>
    <w:rsid w:val="0F4C5B33"/>
    <w:rsid w:val="0FAF7235"/>
    <w:rsid w:val="10150A56"/>
    <w:rsid w:val="10A03E8D"/>
    <w:rsid w:val="11934F04"/>
    <w:rsid w:val="121D602C"/>
    <w:rsid w:val="12DA1AE3"/>
    <w:rsid w:val="13294B8C"/>
    <w:rsid w:val="134753CA"/>
    <w:rsid w:val="13515442"/>
    <w:rsid w:val="1352499F"/>
    <w:rsid w:val="138A5BED"/>
    <w:rsid w:val="14C173FE"/>
    <w:rsid w:val="158F12AA"/>
    <w:rsid w:val="15D66983"/>
    <w:rsid w:val="16A24DCD"/>
    <w:rsid w:val="17707100"/>
    <w:rsid w:val="187304DD"/>
    <w:rsid w:val="18846112"/>
    <w:rsid w:val="19577AB8"/>
    <w:rsid w:val="199D433D"/>
    <w:rsid w:val="1A4B0009"/>
    <w:rsid w:val="1A5A6099"/>
    <w:rsid w:val="1A7A7F4B"/>
    <w:rsid w:val="1B391A9C"/>
    <w:rsid w:val="1B9A657A"/>
    <w:rsid w:val="1C082199"/>
    <w:rsid w:val="1D0165EA"/>
    <w:rsid w:val="1DC53ABB"/>
    <w:rsid w:val="1DE336B6"/>
    <w:rsid w:val="1F422EEA"/>
    <w:rsid w:val="1F737E75"/>
    <w:rsid w:val="1FB843E7"/>
    <w:rsid w:val="1FE864E5"/>
    <w:rsid w:val="200547B4"/>
    <w:rsid w:val="210B7060"/>
    <w:rsid w:val="21C11677"/>
    <w:rsid w:val="21FC2DBE"/>
    <w:rsid w:val="222D7E81"/>
    <w:rsid w:val="22342FBD"/>
    <w:rsid w:val="230A1F70"/>
    <w:rsid w:val="23641680"/>
    <w:rsid w:val="24CA5A9B"/>
    <w:rsid w:val="26086C3B"/>
    <w:rsid w:val="264A427A"/>
    <w:rsid w:val="27906382"/>
    <w:rsid w:val="280A3B62"/>
    <w:rsid w:val="28243AD4"/>
    <w:rsid w:val="29D44A91"/>
    <w:rsid w:val="2A112F24"/>
    <w:rsid w:val="2A1B4A63"/>
    <w:rsid w:val="2A570191"/>
    <w:rsid w:val="2AB50706"/>
    <w:rsid w:val="2AE60CC6"/>
    <w:rsid w:val="2AFA13BE"/>
    <w:rsid w:val="2B4104F9"/>
    <w:rsid w:val="2B4A1AA4"/>
    <w:rsid w:val="2B7D5520"/>
    <w:rsid w:val="2BD10984"/>
    <w:rsid w:val="2D2500D2"/>
    <w:rsid w:val="2E6764C9"/>
    <w:rsid w:val="2EBF00B3"/>
    <w:rsid w:val="2EF86BFB"/>
    <w:rsid w:val="2F3C5BA7"/>
    <w:rsid w:val="30796A9A"/>
    <w:rsid w:val="322F2868"/>
    <w:rsid w:val="32E05404"/>
    <w:rsid w:val="33781547"/>
    <w:rsid w:val="33DE760F"/>
    <w:rsid w:val="33E11B47"/>
    <w:rsid w:val="342509B8"/>
    <w:rsid w:val="347F740C"/>
    <w:rsid w:val="348326C4"/>
    <w:rsid w:val="35004F81"/>
    <w:rsid w:val="352275ED"/>
    <w:rsid w:val="358A2628"/>
    <w:rsid w:val="359B6AF0"/>
    <w:rsid w:val="36B424C7"/>
    <w:rsid w:val="376D0FF4"/>
    <w:rsid w:val="38707A07"/>
    <w:rsid w:val="38EC419A"/>
    <w:rsid w:val="38F01FC4"/>
    <w:rsid w:val="398048E2"/>
    <w:rsid w:val="39D0586A"/>
    <w:rsid w:val="3A275CBF"/>
    <w:rsid w:val="3A5913BB"/>
    <w:rsid w:val="3A96500E"/>
    <w:rsid w:val="3BA64AD4"/>
    <w:rsid w:val="3BD11425"/>
    <w:rsid w:val="3C7B47BA"/>
    <w:rsid w:val="3CC176EC"/>
    <w:rsid w:val="3D1D51DD"/>
    <w:rsid w:val="4016234F"/>
    <w:rsid w:val="40D502E6"/>
    <w:rsid w:val="41AD2286"/>
    <w:rsid w:val="42A46591"/>
    <w:rsid w:val="42ED123B"/>
    <w:rsid w:val="4383215A"/>
    <w:rsid w:val="43AF079C"/>
    <w:rsid w:val="43E814B4"/>
    <w:rsid w:val="4497746C"/>
    <w:rsid w:val="452A6588"/>
    <w:rsid w:val="454149E0"/>
    <w:rsid w:val="46472A10"/>
    <w:rsid w:val="46AF05B5"/>
    <w:rsid w:val="46C87FF5"/>
    <w:rsid w:val="46DE685D"/>
    <w:rsid w:val="479E50D4"/>
    <w:rsid w:val="47E435E3"/>
    <w:rsid w:val="47F6064A"/>
    <w:rsid w:val="48440004"/>
    <w:rsid w:val="49BB0786"/>
    <w:rsid w:val="49DB53C5"/>
    <w:rsid w:val="4ABB1C1E"/>
    <w:rsid w:val="4ABC6B6C"/>
    <w:rsid w:val="4ABE0EF0"/>
    <w:rsid w:val="4ABE526B"/>
    <w:rsid w:val="4D6D36A4"/>
    <w:rsid w:val="4D8502C3"/>
    <w:rsid w:val="4DE07BD1"/>
    <w:rsid w:val="4DEA4CF4"/>
    <w:rsid w:val="4DF47428"/>
    <w:rsid w:val="4E024073"/>
    <w:rsid w:val="4E1A6C5C"/>
    <w:rsid w:val="4E241889"/>
    <w:rsid w:val="4E3B59A5"/>
    <w:rsid w:val="4F2C2774"/>
    <w:rsid w:val="50BC3FFA"/>
    <w:rsid w:val="51A451BA"/>
    <w:rsid w:val="52232A38"/>
    <w:rsid w:val="524C3BDA"/>
    <w:rsid w:val="52524699"/>
    <w:rsid w:val="52AC274C"/>
    <w:rsid w:val="52E449D0"/>
    <w:rsid w:val="535A2065"/>
    <w:rsid w:val="54C876B3"/>
    <w:rsid w:val="54FF095A"/>
    <w:rsid w:val="55994ED3"/>
    <w:rsid w:val="55E262B1"/>
    <w:rsid w:val="56464A92"/>
    <w:rsid w:val="56696F8F"/>
    <w:rsid w:val="569906FA"/>
    <w:rsid w:val="56AA41C5"/>
    <w:rsid w:val="57331A5F"/>
    <w:rsid w:val="5A066F55"/>
    <w:rsid w:val="5B036715"/>
    <w:rsid w:val="5B3C2907"/>
    <w:rsid w:val="5B7976B8"/>
    <w:rsid w:val="5B8B2F47"/>
    <w:rsid w:val="5C7B745F"/>
    <w:rsid w:val="5D81328C"/>
    <w:rsid w:val="5DAA7FFC"/>
    <w:rsid w:val="60937300"/>
    <w:rsid w:val="60DC6376"/>
    <w:rsid w:val="61101537"/>
    <w:rsid w:val="628F5A13"/>
    <w:rsid w:val="62B72874"/>
    <w:rsid w:val="635B76A3"/>
    <w:rsid w:val="636C36C9"/>
    <w:rsid w:val="64310253"/>
    <w:rsid w:val="655C6080"/>
    <w:rsid w:val="66566190"/>
    <w:rsid w:val="66A93EE2"/>
    <w:rsid w:val="67110DC2"/>
    <w:rsid w:val="671722C5"/>
    <w:rsid w:val="672229B1"/>
    <w:rsid w:val="675E7762"/>
    <w:rsid w:val="67FC1454"/>
    <w:rsid w:val="6977720C"/>
    <w:rsid w:val="69A86127"/>
    <w:rsid w:val="69B239D8"/>
    <w:rsid w:val="69F951FB"/>
    <w:rsid w:val="6B4F21E3"/>
    <w:rsid w:val="6B665D17"/>
    <w:rsid w:val="6CB80523"/>
    <w:rsid w:val="6D82064E"/>
    <w:rsid w:val="6E45575F"/>
    <w:rsid w:val="6EBA0615"/>
    <w:rsid w:val="6FF2105E"/>
    <w:rsid w:val="70145BEB"/>
    <w:rsid w:val="713733D2"/>
    <w:rsid w:val="71692C8E"/>
    <w:rsid w:val="717C1858"/>
    <w:rsid w:val="72AF5315"/>
    <w:rsid w:val="73454B42"/>
    <w:rsid w:val="735C56F1"/>
    <w:rsid w:val="744F743A"/>
    <w:rsid w:val="760836BA"/>
    <w:rsid w:val="7683168D"/>
    <w:rsid w:val="76B24759"/>
    <w:rsid w:val="76CC0CDF"/>
    <w:rsid w:val="77723607"/>
    <w:rsid w:val="777E59AC"/>
    <w:rsid w:val="78C00B38"/>
    <w:rsid w:val="790C5A7A"/>
    <w:rsid w:val="793D4C14"/>
    <w:rsid w:val="79BF34B8"/>
    <w:rsid w:val="79E13F3E"/>
    <w:rsid w:val="7A3E3B4E"/>
    <w:rsid w:val="7AB6117B"/>
    <w:rsid w:val="7B3D4870"/>
    <w:rsid w:val="7B5A62DF"/>
    <w:rsid w:val="7B615D46"/>
    <w:rsid w:val="7B8815BD"/>
    <w:rsid w:val="7C5557BA"/>
    <w:rsid w:val="7D7D04EA"/>
    <w:rsid w:val="7E204C12"/>
    <w:rsid w:val="7E5C4E9B"/>
    <w:rsid w:val="7E71329B"/>
    <w:rsid w:val="7EB36C42"/>
    <w:rsid w:val="7EE54599"/>
    <w:rsid w:val="7F911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73D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0C373D"/>
    <w:pPr>
      <w:jc w:val="left"/>
    </w:pPr>
  </w:style>
  <w:style w:type="paragraph" w:styleId="a4">
    <w:name w:val="footer"/>
    <w:basedOn w:val="a"/>
    <w:qFormat/>
    <w:rsid w:val="000C37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C37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qFormat/>
    <w:rsid w:val="000C373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0C373D"/>
    <w:pPr>
      <w:ind w:firstLineChars="200" w:firstLine="420"/>
    </w:pPr>
  </w:style>
  <w:style w:type="character" w:customStyle="1" w:styleId="font61">
    <w:name w:val="font61"/>
    <w:basedOn w:val="a0"/>
    <w:qFormat/>
    <w:rsid w:val="000C373D"/>
    <w:rPr>
      <w:rFonts w:ascii="黑体" w:eastAsia="黑体" w:hAnsi="宋体" w:cs="黑体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0C373D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sid w:val="000C373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0C373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0C373D"/>
    <w:rPr>
      <w:rFonts w:ascii="方正楷体_GBK" w:eastAsia="方正楷体_GBK" w:hAnsi="方正楷体_GBK" w:cs="方正楷体_GBK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0C373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0C373D"/>
    <w:rPr>
      <w:rFonts w:ascii="方正楷体_GBK" w:eastAsia="方正楷体_GBK" w:hAnsi="方正楷体_GBK" w:cs="方正楷体_GBK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 </dc:creator>
  <cp:keywords>CCi</cp:keywords>
  <dc:description>openxml-sdk, CCi Textin Word Converter, JL</dc:description>
  <cp:lastModifiedBy>微软用户</cp:lastModifiedBy>
  <cp:revision>48</cp:revision>
  <cp:lastPrinted>2023-06-08T01:55:00Z</cp:lastPrinted>
  <dcterms:created xsi:type="dcterms:W3CDTF">2022-01-08T11:43:00Z</dcterms:created>
  <dcterms:modified xsi:type="dcterms:W3CDTF">2023-07-05T08:06:00Z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614DEC14042A42248D05E8692A0CAFBE_13</vt:lpwstr>
  </property>
</Properties>
</file>