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55" w:rsidRDefault="00185A21" w:rsidP="00E6770A">
      <w:pPr>
        <w:spacing w:beforeLines="150" w:line="1080" w:lineRule="exact"/>
        <w:ind w:rightChars="12" w:right="25"/>
        <w:jc w:val="distribute"/>
        <w:rPr>
          <w:rFonts w:ascii="Times New Roman" w:eastAsia="方正小标宋_GBK" w:hAnsi="Times New Roman" w:cs="Times New Roman"/>
          <w:color w:val="FF0000"/>
          <w:spacing w:val="-40"/>
          <w:w w:val="90"/>
          <w:sz w:val="80"/>
          <w:szCs w:val="80"/>
        </w:rPr>
      </w:pPr>
      <w:r>
        <w:rPr>
          <w:rFonts w:ascii="Times New Roman" w:eastAsia="方正小标宋_GBK" w:hAnsi="Times New Roman" w:cs="Times New Roman"/>
          <w:color w:val="FF0000"/>
          <w:spacing w:val="-40"/>
          <w:w w:val="90"/>
          <w:sz w:val="80"/>
          <w:szCs w:val="80"/>
        </w:rPr>
        <w:t>宿迁市人力资源和社会保障局</w:t>
      </w:r>
    </w:p>
    <w:p w:rsidR="00EA4B55" w:rsidRDefault="00185A21" w:rsidP="00AE219A">
      <w:pPr>
        <w:spacing w:line="1080" w:lineRule="exact"/>
        <w:ind w:rightChars="12" w:right="25"/>
        <w:jc w:val="distribute"/>
        <w:rPr>
          <w:rFonts w:ascii="Times New Roman" w:eastAsia="方正小标宋_GBK" w:hAnsi="Times New Roman" w:cs="Times New Roman"/>
          <w:color w:val="FF0000"/>
          <w:spacing w:val="-40"/>
          <w:w w:val="90"/>
          <w:sz w:val="80"/>
          <w:szCs w:val="80"/>
        </w:rPr>
      </w:pPr>
      <w:r>
        <w:rPr>
          <w:rFonts w:ascii="Times New Roman" w:eastAsia="方正小标宋_GBK" w:hAnsi="Times New Roman" w:cs="Times New Roman"/>
          <w:color w:val="FF0000"/>
          <w:spacing w:val="-40"/>
          <w:w w:val="90"/>
          <w:sz w:val="80"/>
          <w:szCs w:val="80"/>
        </w:rPr>
        <w:t>宿迁</w:t>
      </w:r>
      <w:bookmarkStart w:id="0" w:name="_GoBack"/>
      <w:bookmarkEnd w:id="0"/>
      <w:r>
        <w:rPr>
          <w:rFonts w:ascii="Times New Roman" w:eastAsia="方正小标宋_GBK" w:hAnsi="Times New Roman" w:cs="Times New Roman"/>
          <w:color w:val="FF0000"/>
          <w:spacing w:val="-40"/>
          <w:w w:val="90"/>
          <w:sz w:val="80"/>
          <w:szCs w:val="80"/>
        </w:rPr>
        <w:t>市财政局</w:t>
      </w:r>
    </w:p>
    <w:p w:rsidR="00EA4B55" w:rsidRDefault="00185A21" w:rsidP="00AE219A">
      <w:pPr>
        <w:spacing w:line="1080" w:lineRule="exact"/>
        <w:ind w:rightChars="12" w:right="25"/>
        <w:jc w:val="distribute"/>
        <w:rPr>
          <w:rFonts w:ascii="Times New Roman" w:eastAsia="方正小标宋_GBK" w:hAnsi="Times New Roman" w:cs="Times New Roman"/>
          <w:color w:val="FF0000"/>
          <w:spacing w:val="-40"/>
          <w:w w:val="90"/>
          <w:sz w:val="80"/>
          <w:szCs w:val="80"/>
        </w:rPr>
      </w:pPr>
      <w:r>
        <w:rPr>
          <w:rFonts w:ascii="Times New Roman" w:eastAsia="方正小标宋_GBK" w:hAnsi="Times New Roman" w:cs="Times New Roman"/>
          <w:color w:val="FF0000"/>
          <w:spacing w:val="-40"/>
          <w:w w:val="90"/>
          <w:sz w:val="80"/>
          <w:szCs w:val="80"/>
        </w:rPr>
        <w:t>宿迁市</w:t>
      </w:r>
      <w:r>
        <w:rPr>
          <w:rFonts w:ascii="Times New Roman" w:eastAsia="方正小标宋_GBK" w:hAnsi="Times New Roman" w:cs="Times New Roman" w:hint="eastAsia"/>
          <w:color w:val="FF0000"/>
          <w:spacing w:val="-40"/>
          <w:w w:val="90"/>
          <w:sz w:val="80"/>
          <w:szCs w:val="80"/>
        </w:rPr>
        <w:t>医疗保障</w:t>
      </w:r>
      <w:r>
        <w:rPr>
          <w:rFonts w:ascii="Times New Roman" w:eastAsia="方正小标宋_GBK" w:hAnsi="Times New Roman" w:cs="Times New Roman"/>
          <w:color w:val="FF0000"/>
          <w:spacing w:val="-40"/>
          <w:w w:val="90"/>
          <w:sz w:val="80"/>
          <w:szCs w:val="80"/>
        </w:rPr>
        <w:t>局</w:t>
      </w:r>
    </w:p>
    <w:p w:rsidR="00EA4B55" w:rsidRDefault="00185A21" w:rsidP="00AE219A">
      <w:pPr>
        <w:spacing w:line="1080" w:lineRule="exact"/>
        <w:ind w:rightChars="12" w:right="25"/>
        <w:jc w:val="distribute"/>
        <w:rPr>
          <w:rFonts w:ascii="Times New Roman" w:eastAsia="方正小标宋_GBK" w:hAnsi="Times New Roman" w:cs="Times New Roman"/>
          <w:color w:val="FF0000"/>
          <w:spacing w:val="-40"/>
          <w:w w:val="90"/>
          <w:sz w:val="80"/>
          <w:szCs w:val="80"/>
        </w:rPr>
      </w:pPr>
      <w:r>
        <w:rPr>
          <w:rFonts w:ascii="Times New Roman" w:eastAsia="方正小标宋_GBK" w:hAnsi="Times New Roman" w:cs="Times New Roman" w:hint="eastAsia"/>
          <w:color w:val="FF0000"/>
          <w:spacing w:val="-40"/>
          <w:w w:val="90"/>
          <w:sz w:val="80"/>
          <w:szCs w:val="80"/>
        </w:rPr>
        <w:t>国家税务总局宿</w:t>
      </w:r>
      <w:r>
        <w:rPr>
          <w:rFonts w:ascii="Times New Roman" w:eastAsia="方正小标宋_GBK" w:hAnsi="Times New Roman" w:cs="Times New Roman"/>
          <w:color w:val="FF0000"/>
          <w:spacing w:val="-40"/>
          <w:w w:val="90"/>
          <w:sz w:val="80"/>
          <w:szCs w:val="80"/>
        </w:rPr>
        <w:t>迁市</w:t>
      </w:r>
      <w:r>
        <w:rPr>
          <w:rFonts w:ascii="Times New Roman" w:eastAsia="方正小标宋_GBK" w:hAnsi="Times New Roman" w:cs="Times New Roman" w:hint="eastAsia"/>
          <w:color w:val="FF0000"/>
          <w:spacing w:val="-40"/>
          <w:w w:val="90"/>
          <w:sz w:val="80"/>
          <w:szCs w:val="80"/>
        </w:rPr>
        <w:t>税务</w:t>
      </w:r>
      <w:r>
        <w:rPr>
          <w:rFonts w:ascii="Times New Roman" w:eastAsia="方正小标宋_GBK" w:hAnsi="Times New Roman" w:cs="Times New Roman"/>
          <w:color w:val="FF0000"/>
          <w:spacing w:val="-40"/>
          <w:w w:val="90"/>
          <w:sz w:val="80"/>
          <w:szCs w:val="80"/>
        </w:rPr>
        <w:t>局</w:t>
      </w:r>
    </w:p>
    <w:p w:rsidR="00EA4B55" w:rsidRDefault="00EA4B55">
      <w:pPr>
        <w:spacing w:line="560" w:lineRule="exact"/>
        <w:jc w:val="center"/>
        <w:rPr>
          <w:rFonts w:ascii="Times New Roman" w:hAnsi="Times New Roman" w:cs="Times New Roman"/>
          <w:b/>
          <w:bCs/>
          <w:sz w:val="44"/>
          <w:szCs w:val="44"/>
        </w:rPr>
      </w:pPr>
    </w:p>
    <w:p w:rsidR="00EA4B55" w:rsidRDefault="00185A21" w:rsidP="00E6770A">
      <w:pPr>
        <w:spacing w:beforeLines="50" w:line="560" w:lineRule="exact"/>
        <w:jc w:val="cente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宿人社发〔</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w:t>
      </w:r>
      <w:r w:rsidR="00A75BF2">
        <w:rPr>
          <w:rFonts w:ascii="Times New Roman" w:eastAsia="方正仿宋_GBK" w:hAnsi="Times New Roman" w:cs="Times New Roman" w:hint="eastAsia"/>
          <w:bCs/>
          <w:sz w:val="32"/>
          <w:szCs w:val="32"/>
        </w:rPr>
        <w:t>51</w:t>
      </w:r>
      <w:r>
        <w:rPr>
          <w:rFonts w:ascii="Times New Roman" w:eastAsia="方正仿宋_GBK" w:hAnsi="Times New Roman" w:cs="Times New Roman"/>
          <w:bCs/>
          <w:sz w:val="32"/>
          <w:szCs w:val="32"/>
        </w:rPr>
        <w:t>号</w:t>
      </w:r>
    </w:p>
    <w:p w:rsidR="00EA4B55" w:rsidRDefault="00005842">
      <w:pPr>
        <w:spacing w:line="600" w:lineRule="exact"/>
        <w:jc w:val="center"/>
        <w:rPr>
          <w:rFonts w:ascii="Times New Roman" w:eastAsia="方正小标宋简体" w:hAnsi="Times New Roman" w:cs="Times New Roman"/>
          <w:color w:val="000000"/>
          <w:sz w:val="44"/>
          <w:szCs w:val="44"/>
        </w:rPr>
      </w:pPr>
      <w:r w:rsidRPr="00005842">
        <w:rPr>
          <w:rFonts w:ascii="Times New Roman" w:eastAsiaTheme="minorEastAsia" w:hAnsi="Times New Roman" w:cs="Times New Roman"/>
          <w:szCs w:val="24"/>
        </w:rPr>
        <w:pict>
          <v:line id="直线 3" o:spid="_x0000_s1026" style="position:absolute;left:0;text-align:left;flip:y;z-index:1" from="-2.95pt,19.85pt" to="449.8pt,19.85pt" o:gfxdata="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LLvkfXAAAACAEAAA8AAAAAAAAAAQAgAAAAIgAAAGRycy9kb3ducmV2LnhtbFBLAQIU&#10;ABQAAAAIAIdO4kAOgOMl9AEAAOoDAAAOAAAAAAAAAAEAIAAAACYBAABkcnMvZTJvRG9jLnhtbFBL&#10;BQYAAAAABgAGAFkBAACMBQAAAAA=&#10;" strokecolor="red" strokeweight="1.25pt"/>
        </w:pict>
      </w:r>
    </w:p>
    <w:p w:rsidR="00EA4B55" w:rsidRDefault="00185A21" w:rsidP="00E6770A">
      <w:pPr>
        <w:spacing w:beforeLines="50" w:line="600" w:lineRule="exact"/>
        <w:jc w:val="center"/>
        <w:rPr>
          <w:rFonts w:ascii="方正小标宋_GBK" w:eastAsia="方正小标宋_GBK" w:hAnsi="Times New Roman" w:cs="Times New Roman"/>
          <w:sz w:val="44"/>
          <w:szCs w:val="44"/>
        </w:rPr>
      </w:pPr>
      <w:r>
        <w:rPr>
          <w:rFonts w:ascii="方正小标宋_GBK" w:eastAsia="方正小标宋_GBK" w:hAnsi="Times New Roman" w:cs="方正小标宋_GBK" w:hint="eastAsia"/>
          <w:sz w:val="44"/>
          <w:szCs w:val="44"/>
        </w:rPr>
        <w:t>关于发布</w:t>
      </w:r>
      <w:r>
        <w:rPr>
          <w:rFonts w:ascii="方正小标宋_GBK" w:eastAsia="方正小标宋_GBK" w:hAnsi="Times New Roman" w:cs="方正小标宋_GBK"/>
          <w:sz w:val="44"/>
          <w:szCs w:val="44"/>
        </w:rPr>
        <w:t>20</w:t>
      </w:r>
      <w:r>
        <w:rPr>
          <w:rFonts w:ascii="方正小标宋_GBK" w:eastAsia="方正小标宋_GBK" w:hAnsi="Times New Roman" w:cs="方正小标宋_GBK" w:hint="eastAsia"/>
          <w:sz w:val="44"/>
          <w:szCs w:val="44"/>
        </w:rPr>
        <w:t>22年度社会保险有关基数的通知</w:t>
      </w:r>
    </w:p>
    <w:p w:rsidR="00EA4B55" w:rsidRDefault="00EA4B55" w:rsidP="00AE219A">
      <w:pPr>
        <w:spacing w:line="600" w:lineRule="exact"/>
        <w:ind w:firstLineChars="200" w:firstLine="720"/>
        <w:rPr>
          <w:rFonts w:ascii="Times New Roman" w:eastAsia="方正仿宋_GBK" w:hAnsi="Times New Roman" w:cs="Times New Roman"/>
          <w:sz w:val="36"/>
          <w:szCs w:val="36"/>
        </w:rPr>
      </w:pPr>
    </w:p>
    <w:p w:rsidR="00EA4B55" w:rsidRPr="00855539" w:rsidRDefault="00185A21" w:rsidP="00AE219A">
      <w:pPr>
        <w:spacing w:line="600" w:lineRule="exact"/>
        <w:rPr>
          <w:rFonts w:ascii="Times New Roman" w:eastAsia="方正仿宋_GBK" w:hAnsi="Times New Roman" w:cs="Times New Roman"/>
          <w:spacing w:val="-4"/>
          <w:sz w:val="36"/>
          <w:szCs w:val="36"/>
        </w:rPr>
      </w:pPr>
      <w:r w:rsidRPr="00855539">
        <w:rPr>
          <w:rFonts w:ascii="Times New Roman" w:eastAsia="方正仿宋_GBK" w:hAnsi="Times New Roman" w:cs="方正仿宋_GBK" w:hint="eastAsia"/>
          <w:spacing w:val="-4"/>
          <w:sz w:val="32"/>
          <w:szCs w:val="32"/>
        </w:rPr>
        <w:t>各县（区）人力资源和社会保障局、财政局、医疗保障局、税务局：</w:t>
      </w:r>
    </w:p>
    <w:p w:rsidR="00EA4B55" w:rsidRDefault="00185A21" w:rsidP="00AE219A">
      <w:pPr>
        <w:adjustRightInd w:val="0"/>
        <w:snapToGrid w:val="0"/>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根据《省人力资源社会保障厅省财政厅省医疗保障局省税务局关于发布</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年度社会保险有关基数的通知》（苏人社发﹝</w:t>
      </w:r>
      <w:r>
        <w:rPr>
          <w:rFonts w:ascii="Times New Roman" w:eastAsia="方正仿宋_GBK" w:hAnsi="Times New Roman" w:cs="方正仿宋_GBK" w:hint="eastAsia"/>
          <w:sz w:val="32"/>
          <w:szCs w:val="32"/>
        </w:rPr>
        <w:t>2021</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113</w:t>
      </w:r>
      <w:r>
        <w:rPr>
          <w:rFonts w:ascii="Times New Roman" w:eastAsia="方正仿宋_GBK" w:hAnsi="Times New Roman" w:cs="方正仿宋_GBK" w:hint="eastAsia"/>
          <w:sz w:val="32"/>
          <w:szCs w:val="32"/>
        </w:rPr>
        <w:t>号）文件规定，现就</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年度社会保险基数有关问题通知如下：</w:t>
      </w:r>
    </w:p>
    <w:p w:rsidR="00EA4B55" w:rsidRDefault="00185A21" w:rsidP="00AE219A">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日至</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31</w:t>
      </w:r>
      <w:r>
        <w:rPr>
          <w:rFonts w:ascii="Times New Roman" w:eastAsia="方正仿宋_GBK" w:hAnsi="Times New Roman" w:cs="方正仿宋_GBK" w:hint="eastAsia"/>
          <w:sz w:val="32"/>
          <w:szCs w:val="32"/>
        </w:rPr>
        <w:t>日，全市职工基本养老保险缴费工资基数下限按</w:t>
      </w:r>
      <w:r>
        <w:rPr>
          <w:rFonts w:ascii="Times New Roman" w:eastAsia="方正仿宋_GBK" w:hAnsi="Times New Roman" w:cs="方正仿宋_GBK" w:hint="eastAsia"/>
          <w:sz w:val="32"/>
          <w:szCs w:val="32"/>
        </w:rPr>
        <w:t>4250</w:t>
      </w:r>
      <w:r>
        <w:rPr>
          <w:rFonts w:ascii="Times New Roman" w:eastAsia="方正仿宋_GBK" w:hAnsi="Times New Roman" w:cs="方正仿宋_GBK" w:hint="eastAsia"/>
          <w:sz w:val="32"/>
          <w:szCs w:val="32"/>
        </w:rPr>
        <w:t>元执行，缴费工资基数上限暂按</w:t>
      </w:r>
      <w:r>
        <w:rPr>
          <w:rFonts w:ascii="Times New Roman" w:eastAsia="方正仿宋_GBK" w:hAnsi="Times New Roman" w:cs="方正仿宋_GBK" w:hint="eastAsia"/>
          <w:sz w:val="32"/>
          <w:szCs w:val="32"/>
        </w:rPr>
        <w:t>21821</w:t>
      </w:r>
      <w:r>
        <w:rPr>
          <w:rFonts w:ascii="Times New Roman" w:eastAsia="方正仿宋_GBK" w:hAnsi="Times New Roman" w:cs="方正仿宋_GBK" w:hint="eastAsia"/>
          <w:sz w:val="32"/>
          <w:szCs w:val="32"/>
        </w:rPr>
        <w:t>元执行。</w:t>
      </w:r>
    </w:p>
    <w:p w:rsidR="00092A95" w:rsidRDefault="00185A21" w:rsidP="00AE219A">
      <w:pPr>
        <w:spacing w:line="600" w:lineRule="exact"/>
        <w:ind w:firstLineChars="200" w:firstLine="64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二、职工基本医疗保险、失业保险、工伤保险、生育保险缴</w:t>
      </w:r>
      <w:r>
        <w:rPr>
          <w:rFonts w:ascii="Times New Roman" w:eastAsia="方正仿宋_GBK" w:hAnsi="Times New Roman" w:cs="方正仿宋_GBK" w:hint="eastAsia"/>
          <w:sz w:val="32"/>
          <w:szCs w:val="32"/>
        </w:rPr>
        <w:lastRenderedPageBreak/>
        <w:t>费工资基数上下限按照上述标准执行，执行时间为</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日至</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31</w:t>
      </w:r>
      <w:r>
        <w:rPr>
          <w:rFonts w:ascii="Times New Roman" w:eastAsia="方正仿宋_GBK" w:hAnsi="Times New Roman" w:cs="方正仿宋_GBK" w:hint="eastAsia"/>
          <w:sz w:val="32"/>
          <w:szCs w:val="32"/>
        </w:rPr>
        <w:t>日。</w:t>
      </w:r>
    </w:p>
    <w:p w:rsidR="00EA4B55" w:rsidRPr="00B66653" w:rsidRDefault="00185A21" w:rsidP="00AE219A">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三、各地</w:t>
      </w:r>
      <w:r w:rsidRPr="00B66653">
        <w:rPr>
          <w:rFonts w:ascii="Times New Roman" w:eastAsia="方正仿宋_GBK" w:hAnsi="Times New Roman" w:cs="方正仿宋_GBK" w:hint="eastAsia"/>
          <w:sz w:val="32"/>
          <w:szCs w:val="32"/>
        </w:rPr>
        <w:t>要严格执行社会保险缴费基数政策，确保基金应收尽收。凡擅自降低企业职工基本养老保险缴费工资基数下限造成基金短收的，认定为管理性缺口并予以问责。</w:t>
      </w:r>
    </w:p>
    <w:p w:rsidR="00EA4B55" w:rsidRDefault="00EA4B55" w:rsidP="00AE219A">
      <w:pPr>
        <w:spacing w:line="600" w:lineRule="exact"/>
        <w:rPr>
          <w:rFonts w:ascii="Times New Roman" w:eastAsia="方正仿宋_GBK" w:hAnsi="Times New Roman" w:cs="Times New Roman"/>
          <w:sz w:val="32"/>
          <w:szCs w:val="32"/>
        </w:rPr>
      </w:pPr>
    </w:p>
    <w:p w:rsidR="00EA4B55" w:rsidRDefault="00EA4B55" w:rsidP="00AE219A">
      <w:pPr>
        <w:spacing w:line="600" w:lineRule="exact"/>
        <w:rPr>
          <w:rFonts w:ascii="Times New Roman" w:eastAsia="方正仿宋_GBK" w:hAnsi="Times New Roman" w:cs="Times New Roman"/>
          <w:sz w:val="32"/>
          <w:szCs w:val="32"/>
        </w:rPr>
      </w:pPr>
    </w:p>
    <w:p w:rsidR="00855539" w:rsidRPr="00855539" w:rsidRDefault="00855539" w:rsidP="00AE219A">
      <w:pPr>
        <w:spacing w:line="600" w:lineRule="exact"/>
        <w:rPr>
          <w:rFonts w:ascii="Times New Roman" w:eastAsia="方正仿宋_GBK" w:hAnsi="Times New Roman" w:cs="Times New Roman"/>
          <w:sz w:val="32"/>
          <w:szCs w:val="32"/>
        </w:rPr>
      </w:pPr>
    </w:p>
    <w:p w:rsidR="00EA4B55" w:rsidRDefault="00185A21" w:rsidP="00AE219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w:t>
      </w:r>
      <w:r w:rsidR="00AE219A">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宿迁市人力资源和社会保障局</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宿迁市财政局</w:t>
      </w:r>
    </w:p>
    <w:p w:rsidR="00855539" w:rsidRPr="00AE219A" w:rsidRDefault="00855539" w:rsidP="00AE219A">
      <w:pPr>
        <w:spacing w:line="600" w:lineRule="exact"/>
        <w:rPr>
          <w:rFonts w:ascii="Times New Roman" w:eastAsia="方正仿宋_GBK" w:hAnsi="Times New Roman" w:cs="方正仿宋_GBK"/>
          <w:sz w:val="32"/>
          <w:szCs w:val="32"/>
        </w:rPr>
      </w:pPr>
    </w:p>
    <w:p w:rsidR="00855539" w:rsidRDefault="00855539" w:rsidP="00AE219A">
      <w:pPr>
        <w:spacing w:line="600" w:lineRule="exact"/>
        <w:rPr>
          <w:rFonts w:ascii="Times New Roman" w:eastAsia="方正仿宋_GBK" w:hAnsi="Times New Roman" w:cs="方正仿宋_GBK"/>
          <w:sz w:val="32"/>
          <w:szCs w:val="32"/>
        </w:rPr>
      </w:pPr>
    </w:p>
    <w:p w:rsidR="00855539" w:rsidRDefault="00855539" w:rsidP="00AE219A">
      <w:pPr>
        <w:spacing w:line="600" w:lineRule="exact"/>
        <w:rPr>
          <w:rFonts w:ascii="Times New Roman" w:eastAsia="方正仿宋_GBK" w:hAnsi="Times New Roman" w:cs="Times New Roman"/>
          <w:sz w:val="32"/>
          <w:szCs w:val="32"/>
        </w:rPr>
      </w:pPr>
    </w:p>
    <w:p w:rsidR="00EA4B55" w:rsidRDefault="00185A21" w:rsidP="00AE219A">
      <w:pPr>
        <w:spacing w:line="600"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宿迁市医疗保障局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国家税务总局宿迁市税务局</w:t>
      </w:r>
    </w:p>
    <w:p w:rsidR="00855539" w:rsidRDefault="00855539" w:rsidP="00AE219A">
      <w:pPr>
        <w:spacing w:line="600" w:lineRule="exact"/>
        <w:ind w:leftChars="1222" w:left="2566"/>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185A21">
        <w:rPr>
          <w:rFonts w:ascii="Times New Roman" w:eastAsia="方正仿宋_GBK" w:hAnsi="Times New Roman" w:cs="Times New Roman"/>
          <w:sz w:val="32"/>
          <w:szCs w:val="32"/>
        </w:rPr>
        <w:t>20</w:t>
      </w:r>
      <w:r w:rsidR="00185A21">
        <w:rPr>
          <w:rFonts w:ascii="Times New Roman" w:eastAsia="方正仿宋_GBK" w:hAnsi="Times New Roman" w:cs="Times New Roman" w:hint="eastAsia"/>
          <w:sz w:val="32"/>
          <w:szCs w:val="32"/>
        </w:rPr>
        <w:t>21</w:t>
      </w:r>
      <w:r w:rsidR="00185A21">
        <w:rPr>
          <w:rFonts w:ascii="Times New Roman" w:eastAsia="方正仿宋_GBK" w:hAnsi="Times New Roman" w:cs="方正仿宋_GBK" w:hint="eastAsia"/>
          <w:sz w:val="32"/>
          <w:szCs w:val="32"/>
        </w:rPr>
        <w:t>年</w:t>
      </w:r>
      <w:r w:rsidR="00185A21">
        <w:rPr>
          <w:rFonts w:ascii="Times New Roman" w:eastAsia="方正仿宋_GBK" w:hAnsi="Times New Roman" w:cs="Times New Roman" w:hint="eastAsia"/>
          <w:sz w:val="32"/>
          <w:szCs w:val="32"/>
        </w:rPr>
        <w:t>12</w:t>
      </w:r>
      <w:r w:rsidR="00185A21">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14</w:t>
      </w:r>
      <w:r w:rsidR="00185A21">
        <w:rPr>
          <w:rFonts w:ascii="Times New Roman" w:eastAsia="方正仿宋_GBK" w:hAnsi="Times New Roman" w:cs="方正仿宋_GBK" w:hint="eastAsia"/>
          <w:sz w:val="32"/>
          <w:szCs w:val="32"/>
        </w:rPr>
        <w:t>日</w:t>
      </w:r>
    </w:p>
    <w:p w:rsidR="00855539" w:rsidRDefault="00855539" w:rsidP="00AE219A">
      <w:pPr>
        <w:spacing w:line="600" w:lineRule="exact"/>
        <w:rPr>
          <w:rFonts w:ascii="Times New Roman" w:eastAsia="方正仿宋_GBK" w:hAnsi="Times New Roman" w:cs="Times New Roman"/>
          <w:sz w:val="32"/>
          <w:szCs w:val="32"/>
        </w:rPr>
      </w:pPr>
    </w:p>
    <w:p w:rsidR="00EA4B55" w:rsidRDefault="00855539" w:rsidP="00AE219A">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AE219A">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sidR="00185A21">
        <w:rPr>
          <w:rFonts w:ascii="Times New Roman" w:eastAsia="方正仿宋_GBK" w:hAnsi="Times New Roman" w:cs="Times New Roman" w:hint="eastAsia"/>
          <w:sz w:val="32"/>
          <w:szCs w:val="32"/>
        </w:rPr>
        <w:t>（此件公开发布）</w:t>
      </w:r>
    </w:p>
    <w:sectPr w:rsidR="00EA4B55" w:rsidSect="000C6310">
      <w:footerReference w:type="default" r:id="rId7"/>
      <w:pgSz w:w="11906" w:h="16838" w:code="9"/>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2A3" w:rsidRDefault="008D22A3" w:rsidP="00EA4B55">
      <w:r>
        <w:separator/>
      </w:r>
    </w:p>
  </w:endnote>
  <w:endnote w:type="continuationSeparator" w:id="1">
    <w:p w:rsidR="008D22A3" w:rsidRDefault="008D22A3" w:rsidP="00EA4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55" w:rsidRDefault="00005842">
    <w:pPr>
      <w:pStyle w:val="a3"/>
      <w:framePr w:wrap="around" w:vAnchor="text" w:hAnchor="margin" w:xAlign="center" w:y="1"/>
      <w:rPr>
        <w:rStyle w:val="a5"/>
        <w:rFonts w:cs="Times New Roman"/>
      </w:rPr>
    </w:pPr>
    <w:r>
      <w:rPr>
        <w:rStyle w:val="a5"/>
      </w:rPr>
      <w:fldChar w:fldCharType="begin"/>
    </w:r>
    <w:r w:rsidR="00185A21">
      <w:rPr>
        <w:rStyle w:val="a5"/>
      </w:rPr>
      <w:instrText xml:space="preserve">PAGE  </w:instrText>
    </w:r>
    <w:r>
      <w:rPr>
        <w:rStyle w:val="a5"/>
      </w:rPr>
      <w:fldChar w:fldCharType="separate"/>
    </w:r>
    <w:r w:rsidR="00092A95">
      <w:rPr>
        <w:rStyle w:val="a5"/>
        <w:noProof/>
      </w:rPr>
      <w:t>1</w:t>
    </w:r>
    <w:r>
      <w:rPr>
        <w:rStyle w:val="a5"/>
      </w:rPr>
      <w:fldChar w:fldCharType="end"/>
    </w:r>
  </w:p>
  <w:p w:rsidR="00EA4B55" w:rsidRDefault="00EA4B55">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2A3" w:rsidRDefault="008D22A3" w:rsidP="00EA4B55">
      <w:r>
        <w:separator/>
      </w:r>
    </w:p>
  </w:footnote>
  <w:footnote w:type="continuationSeparator" w:id="1">
    <w:p w:rsidR="008D22A3" w:rsidRDefault="008D22A3" w:rsidP="00EA4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6C359B"/>
    <w:rsid w:val="00005842"/>
    <w:rsid w:val="00015163"/>
    <w:rsid w:val="00092A95"/>
    <w:rsid w:val="000A3CE4"/>
    <w:rsid w:val="000C29B4"/>
    <w:rsid w:val="000C6310"/>
    <w:rsid w:val="001034C0"/>
    <w:rsid w:val="00131633"/>
    <w:rsid w:val="00133E5F"/>
    <w:rsid w:val="001646E3"/>
    <w:rsid w:val="00185A21"/>
    <w:rsid w:val="001B1BDD"/>
    <w:rsid w:val="00230813"/>
    <w:rsid w:val="00265BBE"/>
    <w:rsid w:val="00267EB5"/>
    <w:rsid w:val="00291DE2"/>
    <w:rsid w:val="002A10F3"/>
    <w:rsid w:val="00342F5D"/>
    <w:rsid w:val="003C74C6"/>
    <w:rsid w:val="003D2166"/>
    <w:rsid w:val="003E17F3"/>
    <w:rsid w:val="003F5686"/>
    <w:rsid w:val="00482548"/>
    <w:rsid w:val="0049775A"/>
    <w:rsid w:val="004D7B1B"/>
    <w:rsid w:val="0050689D"/>
    <w:rsid w:val="005437CF"/>
    <w:rsid w:val="00556B36"/>
    <w:rsid w:val="005B4E13"/>
    <w:rsid w:val="005B70DF"/>
    <w:rsid w:val="005D0221"/>
    <w:rsid w:val="006031D0"/>
    <w:rsid w:val="006226C2"/>
    <w:rsid w:val="0063624E"/>
    <w:rsid w:val="006A5117"/>
    <w:rsid w:val="006D2864"/>
    <w:rsid w:val="00704BCD"/>
    <w:rsid w:val="0072308C"/>
    <w:rsid w:val="007838DB"/>
    <w:rsid w:val="00831869"/>
    <w:rsid w:val="00855539"/>
    <w:rsid w:val="008C2C7A"/>
    <w:rsid w:val="008D22A3"/>
    <w:rsid w:val="008E7511"/>
    <w:rsid w:val="008F43E6"/>
    <w:rsid w:val="00900B7F"/>
    <w:rsid w:val="00966020"/>
    <w:rsid w:val="009B666B"/>
    <w:rsid w:val="00A30162"/>
    <w:rsid w:val="00A527EF"/>
    <w:rsid w:val="00A67D8B"/>
    <w:rsid w:val="00A75BF2"/>
    <w:rsid w:val="00AC5F1B"/>
    <w:rsid w:val="00AE219A"/>
    <w:rsid w:val="00AE462F"/>
    <w:rsid w:val="00B4280F"/>
    <w:rsid w:val="00B66653"/>
    <w:rsid w:val="00B86C29"/>
    <w:rsid w:val="00BC4CDB"/>
    <w:rsid w:val="00BD0C0F"/>
    <w:rsid w:val="00C171BA"/>
    <w:rsid w:val="00C25289"/>
    <w:rsid w:val="00C32092"/>
    <w:rsid w:val="00C521BE"/>
    <w:rsid w:val="00CA0180"/>
    <w:rsid w:val="00CA21AC"/>
    <w:rsid w:val="00CC314E"/>
    <w:rsid w:val="00CE02EE"/>
    <w:rsid w:val="00CE4CB9"/>
    <w:rsid w:val="00D36C3D"/>
    <w:rsid w:val="00D5364A"/>
    <w:rsid w:val="00E346ED"/>
    <w:rsid w:val="00E445A7"/>
    <w:rsid w:val="00E65353"/>
    <w:rsid w:val="00E6770A"/>
    <w:rsid w:val="00EA4B55"/>
    <w:rsid w:val="00F06325"/>
    <w:rsid w:val="00F7017F"/>
    <w:rsid w:val="00F7435C"/>
    <w:rsid w:val="00FD042C"/>
    <w:rsid w:val="015912E7"/>
    <w:rsid w:val="0E5F6B05"/>
    <w:rsid w:val="0FD07E41"/>
    <w:rsid w:val="0FF340B9"/>
    <w:rsid w:val="134931CE"/>
    <w:rsid w:val="185E0C9A"/>
    <w:rsid w:val="1CB0282D"/>
    <w:rsid w:val="226C359B"/>
    <w:rsid w:val="274B2480"/>
    <w:rsid w:val="2AD86E49"/>
    <w:rsid w:val="35EA1CDF"/>
    <w:rsid w:val="38646926"/>
    <w:rsid w:val="3A9A3AF9"/>
    <w:rsid w:val="3D91397D"/>
    <w:rsid w:val="4102050A"/>
    <w:rsid w:val="41BC781F"/>
    <w:rsid w:val="46781A0D"/>
    <w:rsid w:val="471A10D1"/>
    <w:rsid w:val="49A842C0"/>
    <w:rsid w:val="4D45695F"/>
    <w:rsid w:val="532C0FE1"/>
    <w:rsid w:val="54E5446B"/>
    <w:rsid w:val="55AC1BB7"/>
    <w:rsid w:val="5AA8434E"/>
    <w:rsid w:val="5EE8521B"/>
    <w:rsid w:val="5EF03C16"/>
    <w:rsid w:val="61006BBD"/>
    <w:rsid w:val="612012C5"/>
    <w:rsid w:val="66E661C5"/>
    <w:rsid w:val="675D2A1E"/>
    <w:rsid w:val="67627E80"/>
    <w:rsid w:val="6A570955"/>
    <w:rsid w:val="70BD03FE"/>
    <w:rsid w:val="70EF257F"/>
    <w:rsid w:val="771F1880"/>
    <w:rsid w:val="778430F9"/>
    <w:rsid w:val="79342667"/>
    <w:rsid w:val="7AFA7C53"/>
    <w:rsid w:val="7B2B4EB6"/>
    <w:rsid w:val="7C3F20D6"/>
    <w:rsid w:val="7CBC2C3A"/>
    <w:rsid w:val="7EBF2814"/>
    <w:rsid w:val="7F0C571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55"/>
    <w:pPr>
      <w:widowControl w:val="0"/>
      <w:jc w:val="both"/>
    </w:pPr>
    <w:rPr>
      <w:rFonts w:cs="Calibri"/>
      <w:kern w:val="2"/>
      <w:sz w:val="21"/>
      <w:szCs w:val="21"/>
    </w:rPr>
  </w:style>
  <w:style w:type="paragraph" w:styleId="1">
    <w:name w:val="heading 1"/>
    <w:basedOn w:val="a"/>
    <w:next w:val="a"/>
    <w:link w:val="1Char"/>
    <w:uiPriority w:val="99"/>
    <w:qFormat/>
    <w:rsid w:val="00EA4B55"/>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A4B5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A4B55"/>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EA4B55"/>
  </w:style>
  <w:style w:type="character" w:customStyle="1" w:styleId="1Char">
    <w:name w:val="标题 1 Char"/>
    <w:basedOn w:val="a0"/>
    <w:link w:val="1"/>
    <w:uiPriority w:val="99"/>
    <w:qFormat/>
    <w:locked/>
    <w:rsid w:val="00EA4B55"/>
    <w:rPr>
      <w:b/>
      <w:bCs/>
      <w:kern w:val="44"/>
      <w:sz w:val="44"/>
      <w:szCs w:val="44"/>
    </w:rPr>
  </w:style>
  <w:style w:type="character" w:customStyle="1" w:styleId="Char">
    <w:name w:val="页脚 Char"/>
    <w:basedOn w:val="a0"/>
    <w:link w:val="a3"/>
    <w:uiPriority w:val="99"/>
    <w:semiHidden/>
    <w:qFormat/>
    <w:locked/>
    <w:rsid w:val="00EA4B55"/>
    <w:rPr>
      <w:sz w:val="18"/>
      <w:szCs w:val="18"/>
    </w:rPr>
  </w:style>
  <w:style w:type="character" w:customStyle="1" w:styleId="Char0">
    <w:name w:val="页眉 Char"/>
    <w:basedOn w:val="a0"/>
    <w:link w:val="a4"/>
    <w:uiPriority w:val="99"/>
    <w:semiHidden/>
    <w:qFormat/>
    <w:rsid w:val="00EA4B55"/>
    <w:rPr>
      <w:rFonts w:cs="Calibri"/>
      <w:kern w:val="2"/>
      <w:sz w:val="18"/>
      <w:szCs w:val="18"/>
    </w:rPr>
  </w:style>
  <w:style w:type="paragraph" w:styleId="a6">
    <w:name w:val="Date"/>
    <w:basedOn w:val="a"/>
    <w:next w:val="a"/>
    <w:link w:val="Char1"/>
    <w:uiPriority w:val="99"/>
    <w:semiHidden/>
    <w:unhideWhenUsed/>
    <w:rsid w:val="00855539"/>
    <w:pPr>
      <w:ind w:leftChars="2500" w:left="100"/>
    </w:pPr>
  </w:style>
  <w:style w:type="character" w:customStyle="1" w:styleId="Char1">
    <w:name w:val="日期 Char"/>
    <w:basedOn w:val="a0"/>
    <w:link w:val="a6"/>
    <w:uiPriority w:val="99"/>
    <w:semiHidden/>
    <w:rsid w:val="00855539"/>
    <w:rPr>
      <w:rFonts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宿人社发〔2018〕  号</dc:title>
  <dc:creator>ldj</dc:creator>
  <cp:lastModifiedBy>Administrator</cp:lastModifiedBy>
  <cp:revision>54</cp:revision>
  <cp:lastPrinted>2021-12-10T02:43:00Z</cp:lastPrinted>
  <dcterms:created xsi:type="dcterms:W3CDTF">2018-07-04T08:03:00Z</dcterms:created>
  <dcterms:modified xsi:type="dcterms:W3CDTF">2021-12-14T07:33:00Z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D0E34932CC6E42BAA564D4DBAF604DAA</vt:lpwstr>
  </property>
</Properties>
</file>