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3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华文中宋" w:eastAsia="方正小标宋简体" w:cs="宋体"/>
          <w:sz w:val="36"/>
          <w:szCs w:val="36"/>
        </w:rPr>
      </w:pPr>
      <w:r>
        <w:rPr>
          <w:rFonts w:hint="eastAsia" w:eastAsia="方正小标宋_GBK"/>
          <w:sz w:val="44"/>
          <w:szCs w:val="44"/>
        </w:rPr>
        <w:t>宿迁</w:t>
      </w:r>
      <w:r>
        <w:rPr>
          <w:rFonts w:eastAsia="方正小标宋_GBK"/>
          <w:sz w:val="44"/>
          <w:szCs w:val="44"/>
        </w:rPr>
        <w:t>市</w:t>
      </w:r>
      <w:r>
        <w:rPr>
          <w:rFonts w:ascii="Times New Roman" w:hAnsi="Times New Roman" w:eastAsia="方正小标宋_GBK" w:cs="Times New Roman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</w:rPr>
        <w:t>考试</w:t>
      </w:r>
      <w:r>
        <w:rPr>
          <w:rFonts w:eastAsia="方正小标宋_GBK"/>
          <w:sz w:val="44"/>
          <w:szCs w:val="44"/>
        </w:rPr>
        <w:t>录用公务员面试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方正小标宋简体" w:hAnsi="华文中宋" w:eastAsia="方正小标宋简体" w:cs="宋体"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kern w:val="2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每名考生一张，进考点时出示供查验，进入候考室后交工作人员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报考部门职位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（区/县）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非宿迁市常住考生来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；班次号：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时间：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面试前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面试前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面试前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1.“苏康码”非绿码、“行程码”非绿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的考生，不得参加面试。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2.不按规定提供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前48小时内（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72小时内2次）核酸检测阴性报告的考生，不得参加面试。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3.考生应提前了解并确保自己符合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面试时间：2022年7月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zdjZWRjM2JiNjg3NjJiMDg1NDVhZDJiNGE2M2QifQ=="/>
  </w:docVars>
  <w:rsids>
    <w:rsidRoot w:val="073B7FF6"/>
    <w:rsid w:val="00213679"/>
    <w:rsid w:val="00437775"/>
    <w:rsid w:val="073B7FF6"/>
    <w:rsid w:val="18EA0460"/>
    <w:rsid w:val="2FE646A6"/>
    <w:rsid w:val="51BE322D"/>
    <w:rsid w:val="53005E77"/>
    <w:rsid w:val="54926E46"/>
    <w:rsid w:val="58122022"/>
    <w:rsid w:val="5A5154B1"/>
    <w:rsid w:val="676913AE"/>
    <w:rsid w:val="6ADB7378"/>
    <w:rsid w:val="6EC30A76"/>
    <w:rsid w:val="6EFF138F"/>
    <w:rsid w:val="796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1023</Words>
  <Characters>1060</Characters>
  <Lines>9</Lines>
  <Paragraphs>2</Paragraphs>
  <TotalTime>1</TotalTime>
  <ScaleCrop>false</ScaleCrop>
  <LinksUpToDate>false</LinksUpToDate>
  <CharactersWithSpaces>1162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2022-07-04T10:45:00Z</dcterms:created>
  <dc:creator>Change◥</dc:creator>
  <cp:lastModifiedBy>hebin</cp:lastModifiedBy>
  <cp:lastPrinted>2022-07-04T17:47:00Z</cp:lastPrinted>
  <dcterms:modified xsi:type="dcterms:W3CDTF">2022-07-04T18:31:12Z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EA13910FF99147C08405A2008EBDCA93</vt:lpwstr>
  </property>
</Properties>
</file>